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736"/>
        <w:gridCol w:w="1470"/>
        <w:gridCol w:w="6171"/>
        <w:gridCol w:w="283"/>
        <w:gridCol w:w="1420"/>
      </w:tblGrid>
      <w:tr w:rsidR="00682EC8" w:rsidRPr="00F0358D" w14:paraId="584A853E" w14:textId="77777777" w:rsidTr="00D85D38">
        <w:trPr>
          <w:cantSplit/>
          <w:trHeight w:val="4680"/>
        </w:trPr>
        <w:tc>
          <w:tcPr>
            <w:tcW w:w="2206" w:type="dxa"/>
            <w:gridSpan w:val="2"/>
            <w:textDirection w:val="btLr"/>
          </w:tcPr>
          <w:p w14:paraId="21331488" w14:textId="0CCE3578" w:rsidR="00682EC8" w:rsidRPr="00F0358D" w:rsidRDefault="00272D77" w:rsidP="003E3262">
            <w:pPr>
              <w:pStyle w:val="Title"/>
              <w:rPr>
                <w:color w:val="000000" w:themeColor="text1"/>
                <w:lang w:val="fi-FI"/>
              </w:rPr>
            </w:pPr>
            <w:r w:rsidRPr="00F0358D">
              <w:rPr>
                <w:color w:val="000000" w:themeColor="text1"/>
                <w:lang w:val="fi-FI"/>
              </w:rPr>
              <w:t>KEHUVA</w:t>
            </w:r>
          </w:p>
          <w:p w14:paraId="3FA75F1A" w14:textId="4C7F57AC" w:rsidR="00682EC8" w:rsidRPr="00F0358D" w:rsidRDefault="00272D77" w:rsidP="003E3262">
            <w:pPr>
              <w:pStyle w:val="Subtitle"/>
              <w:rPr>
                <w:color w:val="000000" w:themeColor="text1"/>
                <w:lang w:val="fi-FI"/>
              </w:rPr>
            </w:pPr>
            <w:r w:rsidRPr="00F0358D">
              <w:rPr>
                <w:color w:val="000000" w:themeColor="text1"/>
                <w:lang w:val="fi-FI"/>
              </w:rPr>
              <w:t>OPPIMISPÄIVÄKIRJA</w:t>
            </w:r>
          </w:p>
        </w:tc>
        <w:tc>
          <w:tcPr>
            <w:tcW w:w="7874" w:type="dxa"/>
            <w:gridSpan w:val="3"/>
            <w:vMerge w:val="restart"/>
            <w:vAlign w:val="center"/>
          </w:tcPr>
          <w:p w14:paraId="4A625771" w14:textId="77777777" w:rsidR="00682EC8" w:rsidRDefault="004C0EC1" w:rsidP="004A0F2C">
            <w:pPr>
              <w:pStyle w:val="Image"/>
              <w:ind w:left="0"/>
              <w:rPr>
                <w:lang w:val="fi-FI"/>
              </w:rPr>
            </w:pPr>
            <w:r w:rsidRPr="00F0358D">
              <w:rPr>
                <w:lang w:val="fi-FI"/>
              </w:rPr>
              <w:drawing>
                <wp:anchor distT="0" distB="0" distL="114300" distR="114300" simplePos="0" relativeHeight="251658240" behindDoc="1" locked="0" layoutInCell="1" allowOverlap="1" wp14:anchorId="461B2CD5" wp14:editId="01E810E0">
                  <wp:simplePos x="0" y="0"/>
                  <wp:positionH relativeFrom="column">
                    <wp:posOffset>-3532505</wp:posOffset>
                  </wp:positionH>
                  <wp:positionV relativeFrom="paragraph">
                    <wp:posOffset>-15875</wp:posOffset>
                  </wp:positionV>
                  <wp:extent cx="3763645" cy="3763645"/>
                  <wp:effectExtent l="0" t="0" r="8255" b="8255"/>
                  <wp:wrapSquare wrapText="bothSides"/>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vector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63645" cy="3763645"/>
                          </a:xfrm>
                          <a:prstGeom prst="rect">
                            <a:avLst/>
                          </a:prstGeom>
                        </pic:spPr>
                      </pic:pic>
                    </a:graphicData>
                  </a:graphic>
                  <wp14:sizeRelH relativeFrom="margin">
                    <wp14:pctWidth>0</wp14:pctWidth>
                  </wp14:sizeRelH>
                  <wp14:sizeRelV relativeFrom="margin">
                    <wp14:pctHeight>0</wp14:pctHeight>
                  </wp14:sizeRelV>
                </wp:anchor>
              </w:drawing>
            </w:r>
          </w:p>
          <w:p w14:paraId="4C78041C" w14:textId="77777777" w:rsidR="00F0358D" w:rsidRPr="00F0358D" w:rsidRDefault="00F0358D" w:rsidP="00F0358D">
            <w:pPr>
              <w:rPr>
                <w:lang w:val="fi-FI"/>
              </w:rPr>
            </w:pPr>
          </w:p>
          <w:p w14:paraId="1A63972F" w14:textId="77777777" w:rsidR="00F0358D" w:rsidRPr="00F0358D" w:rsidRDefault="00F0358D" w:rsidP="00F0358D">
            <w:pPr>
              <w:rPr>
                <w:lang w:val="fi-FI"/>
              </w:rPr>
            </w:pPr>
          </w:p>
          <w:p w14:paraId="4B41F8F3" w14:textId="77777777" w:rsidR="00F0358D" w:rsidRPr="00F0358D" w:rsidRDefault="00F0358D" w:rsidP="00F0358D">
            <w:pPr>
              <w:rPr>
                <w:lang w:val="fi-FI"/>
              </w:rPr>
            </w:pPr>
          </w:p>
          <w:p w14:paraId="1EECFCD5" w14:textId="77777777" w:rsidR="00F0358D" w:rsidRPr="00F0358D" w:rsidRDefault="00F0358D" w:rsidP="00F0358D">
            <w:pPr>
              <w:rPr>
                <w:lang w:val="fi-FI"/>
              </w:rPr>
            </w:pPr>
          </w:p>
          <w:p w14:paraId="5D1FD7C7" w14:textId="77777777" w:rsidR="00F0358D" w:rsidRPr="00F0358D" w:rsidRDefault="00F0358D" w:rsidP="00F0358D">
            <w:pPr>
              <w:rPr>
                <w:lang w:val="fi-FI"/>
              </w:rPr>
            </w:pPr>
          </w:p>
          <w:p w14:paraId="5C86BEF7" w14:textId="77777777" w:rsidR="00F0358D" w:rsidRPr="00F0358D" w:rsidRDefault="00F0358D" w:rsidP="00F0358D">
            <w:pPr>
              <w:rPr>
                <w:lang w:val="fi-FI"/>
              </w:rPr>
            </w:pPr>
          </w:p>
          <w:p w14:paraId="459DA405" w14:textId="77777777" w:rsidR="00F0358D" w:rsidRPr="00F0358D" w:rsidRDefault="00F0358D" w:rsidP="00F0358D">
            <w:pPr>
              <w:rPr>
                <w:lang w:val="fi-FI"/>
              </w:rPr>
            </w:pPr>
          </w:p>
          <w:p w14:paraId="5C27865F" w14:textId="77777777" w:rsidR="00F0358D" w:rsidRPr="00F0358D" w:rsidRDefault="00F0358D" w:rsidP="00F0358D">
            <w:pPr>
              <w:rPr>
                <w:lang w:val="fi-FI"/>
              </w:rPr>
            </w:pPr>
          </w:p>
          <w:p w14:paraId="7F955B0C" w14:textId="669602BF" w:rsidR="00F0358D" w:rsidRPr="00F0358D" w:rsidRDefault="00F0358D" w:rsidP="00F0358D">
            <w:pPr>
              <w:rPr>
                <w:lang w:val="fi-FI"/>
              </w:rPr>
            </w:pPr>
          </w:p>
          <w:p w14:paraId="792C5ED0" w14:textId="7F985663" w:rsidR="00F0358D" w:rsidRPr="00F0358D" w:rsidRDefault="00F0358D" w:rsidP="00F0358D">
            <w:pPr>
              <w:rPr>
                <w:lang w:val="fi-FI"/>
              </w:rPr>
            </w:pPr>
          </w:p>
          <w:p w14:paraId="0E105255" w14:textId="142DAC69" w:rsidR="00F0358D" w:rsidRPr="00F0358D" w:rsidRDefault="00F0358D" w:rsidP="00F0358D">
            <w:pPr>
              <w:rPr>
                <w:lang w:val="fi-FI"/>
              </w:rPr>
            </w:pPr>
          </w:p>
          <w:p w14:paraId="12F83D0B" w14:textId="3917DC3E" w:rsidR="00F0358D" w:rsidRPr="00F0358D" w:rsidRDefault="00F0358D" w:rsidP="00F0358D">
            <w:pPr>
              <w:rPr>
                <w:lang w:val="fi-FI"/>
              </w:rPr>
            </w:pPr>
          </w:p>
        </w:tc>
      </w:tr>
      <w:tr w:rsidR="00682EC8" w:rsidRPr="00F0358D" w14:paraId="0886A324" w14:textId="77777777" w:rsidTr="00D85D38">
        <w:trPr>
          <w:trHeight w:val="450"/>
        </w:trPr>
        <w:tc>
          <w:tcPr>
            <w:tcW w:w="736" w:type="dxa"/>
            <w:vAlign w:val="bottom"/>
          </w:tcPr>
          <w:p w14:paraId="3DE688D8" w14:textId="77777777" w:rsidR="00682EC8" w:rsidRPr="00F0358D" w:rsidRDefault="00682EC8" w:rsidP="00682EC8">
            <w:pPr>
              <w:pStyle w:val="NoSpacing"/>
              <w:rPr>
                <w:lang w:val="fi-FI"/>
              </w:rPr>
            </w:pPr>
          </w:p>
        </w:tc>
        <w:tc>
          <w:tcPr>
            <w:tcW w:w="1470" w:type="dxa"/>
            <w:vAlign w:val="bottom"/>
          </w:tcPr>
          <w:p w14:paraId="501CA0D5" w14:textId="77777777" w:rsidR="00682EC8" w:rsidRPr="00F0358D" w:rsidRDefault="00682EC8" w:rsidP="00682EC8">
            <w:pPr>
              <w:pStyle w:val="NoSpacing"/>
              <w:rPr>
                <w:lang w:val="fi-FI"/>
              </w:rPr>
            </w:pPr>
          </w:p>
        </w:tc>
        <w:tc>
          <w:tcPr>
            <w:tcW w:w="7874" w:type="dxa"/>
            <w:gridSpan w:val="3"/>
            <w:vMerge/>
            <w:vAlign w:val="bottom"/>
          </w:tcPr>
          <w:p w14:paraId="7552E776" w14:textId="77777777" w:rsidR="00682EC8" w:rsidRPr="00F0358D" w:rsidRDefault="00682EC8" w:rsidP="00682EC8">
            <w:pPr>
              <w:pStyle w:val="NoSpacing"/>
              <w:rPr>
                <w:lang w:val="fi-FI"/>
              </w:rPr>
            </w:pPr>
          </w:p>
        </w:tc>
      </w:tr>
      <w:tr w:rsidR="00682EC8" w:rsidRPr="00F0358D" w14:paraId="5B7B210A" w14:textId="77777777" w:rsidTr="00D85D38">
        <w:trPr>
          <w:trHeight w:val="68"/>
        </w:trPr>
        <w:tc>
          <w:tcPr>
            <w:tcW w:w="736" w:type="dxa"/>
            <w:shd w:val="clear" w:color="auto" w:fill="000000" w:themeFill="text1"/>
            <w:vAlign w:val="bottom"/>
          </w:tcPr>
          <w:p w14:paraId="302D4690" w14:textId="77777777" w:rsidR="00682EC8" w:rsidRPr="00F0358D" w:rsidRDefault="00682EC8" w:rsidP="00682EC8">
            <w:pPr>
              <w:pStyle w:val="NoSpacing"/>
              <w:rPr>
                <w:sz w:val="8"/>
                <w:lang w:val="fi-FI"/>
              </w:rPr>
            </w:pPr>
          </w:p>
        </w:tc>
        <w:tc>
          <w:tcPr>
            <w:tcW w:w="1470" w:type="dxa"/>
            <w:vAlign w:val="bottom"/>
          </w:tcPr>
          <w:p w14:paraId="53F8DBC7" w14:textId="77777777" w:rsidR="00682EC8" w:rsidRPr="00F0358D" w:rsidRDefault="00682EC8" w:rsidP="00682EC8">
            <w:pPr>
              <w:pStyle w:val="NoSpacing"/>
              <w:rPr>
                <w:sz w:val="8"/>
                <w:lang w:val="fi-FI"/>
              </w:rPr>
            </w:pPr>
          </w:p>
        </w:tc>
        <w:tc>
          <w:tcPr>
            <w:tcW w:w="7874" w:type="dxa"/>
            <w:gridSpan w:val="3"/>
            <w:vMerge/>
            <w:vAlign w:val="bottom"/>
          </w:tcPr>
          <w:p w14:paraId="0D14367D" w14:textId="77777777" w:rsidR="00682EC8" w:rsidRPr="00F0358D" w:rsidRDefault="00682EC8" w:rsidP="00682EC8">
            <w:pPr>
              <w:pStyle w:val="NoSpacing"/>
              <w:rPr>
                <w:sz w:val="8"/>
                <w:lang w:val="fi-FI"/>
              </w:rPr>
            </w:pPr>
          </w:p>
        </w:tc>
      </w:tr>
      <w:tr w:rsidR="00682EC8" w:rsidRPr="00F0358D" w14:paraId="7BEF1A93" w14:textId="77777777" w:rsidTr="00D85D38">
        <w:trPr>
          <w:trHeight w:val="2023"/>
        </w:trPr>
        <w:tc>
          <w:tcPr>
            <w:tcW w:w="2206" w:type="dxa"/>
            <w:gridSpan w:val="2"/>
            <w:vAlign w:val="bottom"/>
          </w:tcPr>
          <w:p w14:paraId="1FAA2A64" w14:textId="77777777" w:rsidR="00682EC8" w:rsidRDefault="00682EC8" w:rsidP="00A50BCD">
            <w:pPr>
              <w:pStyle w:val="Heading1"/>
              <w:rPr>
                <w:sz w:val="40"/>
                <w:lang w:val="fi-FI"/>
              </w:rPr>
            </w:pPr>
          </w:p>
          <w:p w14:paraId="65DC65F8" w14:textId="7BA5FD8D" w:rsidR="00D85D38" w:rsidRDefault="00D85D38" w:rsidP="00D85D38">
            <w:pPr>
              <w:rPr>
                <w:lang w:val="fi-FI"/>
              </w:rPr>
            </w:pPr>
          </w:p>
          <w:p w14:paraId="76EDE986" w14:textId="77777777" w:rsidR="00D85D38" w:rsidRDefault="00D85D38" w:rsidP="00D85D38">
            <w:pPr>
              <w:rPr>
                <w:lang w:val="fi-FI"/>
              </w:rPr>
            </w:pPr>
          </w:p>
          <w:p w14:paraId="3B8EA9C3" w14:textId="77777777" w:rsidR="00D85D38" w:rsidRDefault="00D85D38" w:rsidP="00D85D38">
            <w:pPr>
              <w:rPr>
                <w:lang w:val="fi-FI"/>
              </w:rPr>
            </w:pPr>
          </w:p>
          <w:p w14:paraId="6655EF33" w14:textId="77777777" w:rsidR="00D85D38" w:rsidRDefault="00D85D38" w:rsidP="00D85D38">
            <w:pPr>
              <w:rPr>
                <w:lang w:val="fi-FI"/>
              </w:rPr>
            </w:pPr>
          </w:p>
          <w:p w14:paraId="6C8B5DA6" w14:textId="77777777" w:rsidR="00A21A42" w:rsidRDefault="00A21A42" w:rsidP="00D85D38">
            <w:pPr>
              <w:rPr>
                <w:lang w:val="fi-FI"/>
              </w:rPr>
            </w:pPr>
          </w:p>
          <w:p w14:paraId="1DAF6F5A" w14:textId="6B138158" w:rsidR="00D85D38" w:rsidRPr="00D85D38" w:rsidRDefault="00D85D38" w:rsidP="00D85D38">
            <w:pPr>
              <w:rPr>
                <w:lang w:val="fi-FI"/>
              </w:rPr>
            </w:pPr>
          </w:p>
        </w:tc>
        <w:tc>
          <w:tcPr>
            <w:tcW w:w="7874" w:type="dxa"/>
            <w:gridSpan w:val="3"/>
            <w:vMerge/>
            <w:vAlign w:val="bottom"/>
          </w:tcPr>
          <w:p w14:paraId="6E4F86B1" w14:textId="77777777" w:rsidR="00682EC8" w:rsidRPr="00F0358D" w:rsidRDefault="00682EC8" w:rsidP="000871A1">
            <w:pPr>
              <w:rPr>
                <w:lang w:val="fi-FI"/>
              </w:rPr>
            </w:pPr>
          </w:p>
        </w:tc>
      </w:tr>
      <w:tr w:rsidR="004A0F2C" w:rsidRPr="00F0358D" w14:paraId="0069489B" w14:textId="77777777" w:rsidTr="00D85D38">
        <w:trPr>
          <w:trHeight w:val="57"/>
        </w:trPr>
        <w:tc>
          <w:tcPr>
            <w:tcW w:w="8377" w:type="dxa"/>
            <w:gridSpan w:val="3"/>
            <w:vAlign w:val="bottom"/>
          </w:tcPr>
          <w:sdt>
            <w:sdtPr>
              <w:rPr>
                <w:b/>
                <w:bCs/>
                <w:caps/>
              </w:rPr>
              <w:id w:val="-218980745"/>
              <w:docPartObj>
                <w:docPartGallery w:val="Table of Contents"/>
                <w:docPartUnique/>
              </w:docPartObj>
            </w:sdtPr>
            <w:sdtEndPr>
              <w:rPr>
                <w:b w:val="0"/>
                <w:caps w:val="0"/>
                <w:noProof/>
              </w:rPr>
            </w:sdtEndPr>
            <w:sdtContent>
              <w:p w14:paraId="6F8D6EEF" w14:textId="3CE169B1" w:rsidR="00AA40DB" w:rsidRPr="00774049" w:rsidRDefault="000D2CDE" w:rsidP="00774049">
                <w:pPr>
                  <w:rPr>
                    <w:b/>
                    <w:bCs/>
                    <w:sz w:val="36"/>
                    <w:szCs w:val="36"/>
                  </w:rPr>
                </w:pPr>
                <w:r w:rsidRPr="00774049">
                  <w:rPr>
                    <w:b/>
                    <w:bCs/>
                    <w:sz w:val="36"/>
                    <w:szCs w:val="36"/>
                  </w:rPr>
                  <w:t>SISÄLLYS</w:t>
                </w:r>
              </w:p>
              <w:p w14:paraId="3B9C01D2" w14:textId="1E859948" w:rsidR="008C0E5E" w:rsidRDefault="00AA40DB">
                <w:pPr>
                  <w:pStyle w:val="TOC1"/>
                  <w:tabs>
                    <w:tab w:val="right" w:leader="dot" w:pos="10070"/>
                  </w:tabs>
                  <w:rPr>
                    <w:b w:val="0"/>
                    <w:noProof/>
                    <w:color w:val="auto"/>
                    <w:sz w:val="22"/>
                    <w:szCs w:val="22"/>
                    <w:lang w:eastAsia="fi-FI"/>
                  </w:rPr>
                </w:pPr>
                <w:r w:rsidRPr="00D85D38">
                  <w:rPr>
                    <w:b w:val="0"/>
                    <w:bCs/>
                    <w:sz w:val="28"/>
                    <w:szCs w:val="28"/>
                  </w:rPr>
                  <w:fldChar w:fldCharType="begin"/>
                </w:r>
                <w:r w:rsidRPr="00D85D38">
                  <w:rPr>
                    <w:b w:val="0"/>
                    <w:bCs/>
                    <w:sz w:val="28"/>
                    <w:szCs w:val="28"/>
                  </w:rPr>
                  <w:instrText xml:space="preserve"> TOC \o "1-1" \h \z \u </w:instrText>
                </w:r>
                <w:r w:rsidRPr="00D85D38">
                  <w:rPr>
                    <w:b w:val="0"/>
                    <w:bCs/>
                    <w:sz w:val="28"/>
                    <w:szCs w:val="28"/>
                  </w:rPr>
                  <w:fldChar w:fldCharType="separate"/>
                </w:r>
                <w:hyperlink w:anchor="_Toc134100536" w:history="1">
                  <w:r w:rsidR="008C0E5E" w:rsidRPr="00AF0283">
                    <w:rPr>
                      <w:rStyle w:val="Hyperlink"/>
                      <w:noProof/>
                    </w:rPr>
                    <w:t>OPPIMISPÄIVÄKIRJAN OHJEET</w:t>
                  </w:r>
                  <w:r w:rsidR="008C0E5E">
                    <w:rPr>
                      <w:noProof/>
                      <w:webHidden/>
                    </w:rPr>
                    <w:tab/>
                  </w:r>
                  <w:r w:rsidR="008C0E5E">
                    <w:rPr>
                      <w:noProof/>
                      <w:webHidden/>
                    </w:rPr>
                    <w:fldChar w:fldCharType="begin"/>
                  </w:r>
                  <w:r w:rsidR="008C0E5E">
                    <w:rPr>
                      <w:noProof/>
                      <w:webHidden/>
                    </w:rPr>
                    <w:instrText xml:space="preserve"> PAGEREF _Toc134100536 \h </w:instrText>
                  </w:r>
                  <w:r w:rsidR="008C0E5E">
                    <w:rPr>
                      <w:noProof/>
                      <w:webHidden/>
                    </w:rPr>
                  </w:r>
                  <w:r w:rsidR="008C0E5E">
                    <w:rPr>
                      <w:noProof/>
                      <w:webHidden/>
                    </w:rPr>
                    <w:fldChar w:fldCharType="separate"/>
                  </w:r>
                  <w:r w:rsidR="008C0E5E">
                    <w:rPr>
                      <w:noProof/>
                      <w:webHidden/>
                    </w:rPr>
                    <w:t>2</w:t>
                  </w:r>
                  <w:r w:rsidR="008C0E5E">
                    <w:rPr>
                      <w:noProof/>
                      <w:webHidden/>
                    </w:rPr>
                    <w:fldChar w:fldCharType="end"/>
                  </w:r>
                </w:hyperlink>
              </w:p>
              <w:p w14:paraId="6AFE9700" w14:textId="5C3CD7D8" w:rsidR="008C0E5E" w:rsidRDefault="008C0E5E">
                <w:pPr>
                  <w:pStyle w:val="TOC1"/>
                  <w:tabs>
                    <w:tab w:val="right" w:leader="dot" w:pos="10070"/>
                  </w:tabs>
                  <w:rPr>
                    <w:b w:val="0"/>
                    <w:noProof/>
                    <w:color w:val="auto"/>
                    <w:sz w:val="22"/>
                    <w:szCs w:val="22"/>
                    <w:lang w:eastAsia="fi-FI"/>
                  </w:rPr>
                </w:pPr>
                <w:hyperlink w:anchor="_Toc134100537" w:history="1">
                  <w:r w:rsidRPr="00AF0283">
                    <w:rPr>
                      <w:rStyle w:val="Hyperlink"/>
                      <w:noProof/>
                    </w:rPr>
                    <w:t>Osa 1. Alkulämmittelyä</w:t>
                  </w:r>
                  <w:r>
                    <w:rPr>
                      <w:noProof/>
                      <w:webHidden/>
                    </w:rPr>
                    <w:tab/>
                  </w:r>
                  <w:r>
                    <w:rPr>
                      <w:noProof/>
                      <w:webHidden/>
                    </w:rPr>
                    <w:fldChar w:fldCharType="begin"/>
                  </w:r>
                  <w:r>
                    <w:rPr>
                      <w:noProof/>
                      <w:webHidden/>
                    </w:rPr>
                    <w:instrText xml:space="preserve"> PAGEREF _Toc134100537 \h </w:instrText>
                  </w:r>
                  <w:r>
                    <w:rPr>
                      <w:noProof/>
                      <w:webHidden/>
                    </w:rPr>
                  </w:r>
                  <w:r>
                    <w:rPr>
                      <w:noProof/>
                      <w:webHidden/>
                    </w:rPr>
                    <w:fldChar w:fldCharType="separate"/>
                  </w:r>
                  <w:r>
                    <w:rPr>
                      <w:noProof/>
                      <w:webHidden/>
                    </w:rPr>
                    <w:t>3</w:t>
                  </w:r>
                  <w:r>
                    <w:rPr>
                      <w:noProof/>
                      <w:webHidden/>
                    </w:rPr>
                    <w:fldChar w:fldCharType="end"/>
                  </w:r>
                </w:hyperlink>
              </w:p>
              <w:p w14:paraId="43F3CBC4" w14:textId="123A303C" w:rsidR="008C0E5E" w:rsidRDefault="008C0E5E">
                <w:pPr>
                  <w:pStyle w:val="TOC1"/>
                  <w:tabs>
                    <w:tab w:val="right" w:leader="dot" w:pos="10070"/>
                  </w:tabs>
                  <w:rPr>
                    <w:b w:val="0"/>
                    <w:noProof/>
                    <w:color w:val="auto"/>
                    <w:sz w:val="22"/>
                    <w:szCs w:val="22"/>
                    <w:lang w:eastAsia="fi-FI"/>
                  </w:rPr>
                </w:pPr>
                <w:hyperlink w:anchor="_Toc134100538" w:history="1">
                  <w:r w:rsidRPr="00AF0283">
                    <w:rPr>
                      <w:rStyle w:val="Hyperlink"/>
                      <w:noProof/>
                    </w:rPr>
                    <w:t>Osa 2. Kehuvan ytimessä: suhde itseen, suhde kehoon ja suhde ruokaan</w:t>
                  </w:r>
                  <w:r>
                    <w:rPr>
                      <w:noProof/>
                      <w:webHidden/>
                    </w:rPr>
                    <w:tab/>
                  </w:r>
                  <w:r>
                    <w:rPr>
                      <w:noProof/>
                      <w:webHidden/>
                    </w:rPr>
                    <w:fldChar w:fldCharType="begin"/>
                  </w:r>
                  <w:r>
                    <w:rPr>
                      <w:noProof/>
                      <w:webHidden/>
                    </w:rPr>
                    <w:instrText xml:space="preserve"> PAGEREF _Toc134100538 \h </w:instrText>
                  </w:r>
                  <w:r>
                    <w:rPr>
                      <w:noProof/>
                      <w:webHidden/>
                    </w:rPr>
                  </w:r>
                  <w:r>
                    <w:rPr>
                      <w:noProof/>
                      <w:webHidden/>
                    </w:rPr>
                    <w:fldChar w:fldCharType="separate"/>
                  </w:r>
                  <w:r>
                    <w:rPr>
                      <w:noProof/>
                      <w:webHidden/>
                    </w:rPr>
                    <w:t>4</w:t>
                  </w:r>
                  <w:r>
                    <w:rPr>
                      <w:noProof/>
                      <w:webHidden/>
                    </w:rPr>
                    <w:fldChar w:fldCharType="end"/>
                  </w:r>
                </w:hyperlink>
              </w:p>
              <w:p w14:paraId="7ADD0646" w14:textId="112D3DA4" w:rsidR="008C0E5E" w:rsidRDefault="008C0E5E">
                <w:pPr>
                  <w:pStyle w:val="TOC1"/>
                  <w:tabs>
                    <w:tab w:val="right" w:leader="dot" w:pos="10070"/>
                  </w:tabs>
                  <w:rPr>
                    <w:b w:val="0"/>
                    <w:noProof/>
                    <w:color w:val="auto"/>
                    <w:sz w:val="22"/>
                    <w:szCs w:val="22"/>
                    <w:lang w:eastAsia="fi-FI"/>
                  </w:rPr>
                </w:pPr>
                <w:hyperlink w:anchor="_Toc134100539" w:history="1">
                  <w:r w:rsidRPr="00AF0283">
                    <w:rPr>
                      <w:rStyle w:val="Hyperlink"/>
                      <w:noProof/>
                    </w:rPr>
                    <w:t>Osa 3. Ruokasuhde</w:t>
                  </w:r>
                  <w:r>
                    <w:rPr>
                      <w:noProof/>
                      <w:webHidden/>
                    </w:rPr>
                    <w:tab/>
                  </w:r>
                  <w:r>
                    <w:rPr>
                      <w:noProof/>
                      <w:webHidden/>
                    </w:rPr>
                    <w:fldChar w:fldCharType="begin"/>
                  </w:r>
                  <w:r>
                    <w:rPr>
                      <w:noProof/>
                      <w:webHidden/>
                    </w:rPr>
                    <w:instrText xml:space="preserve"> PAGEREF _Toc134100539 \h </w:instrText>
                  </w:r>
                  <w:r>
                    <w:rPr>
                      <w:noProof/>
                      <w:webHidden/>
                    </w:rPr>
                  </w:r>
                  <w:r>
                    <w:rPr>
                      <w:noProof/>
                      <w:webHidden/>
                    </w:rPr>
                    <w:fldChar w:fldCharType="separate"/>
                  </w:r>
                  <w:r>
                    <w:rPr>
                      <w:noProof/>
                      <w:webHidden/>
                    </w:rPr>
                    <w:t>5</w:t>
                  </w:r>
                  <w:r>
                    <w:rPr>
                      <w:noProof/>
                      <w:webHidden/>
                    </w:rPr>
                    <w:fldChar w:fldCharType="end"/>
                  </w:r>
                </w:hyperlink>
              </w:p>
              <w:p w14:paraId="0C46B719" w14:textId="3D2F9DF9" w:rsidR="008C0E5E" w:rsidRDefault="008C0E5E">
                <w:pPr>
                  <w:pStyle w:val="TOC1"/>
                  <w:tabs>
                    <w:tab w:val="right" w:leader="dot" w:pos="10070"/>
                  </w:tabs>
                  <w:rPr>
                    <w:b w:val="0"/>
                    <w:noProof/>
                    <w:color w:val="auto"/>
                    <w:sz w:val="22"/>
                    <w:szCs w:val="22"/>
                    <w:lang w:eastAsia="fi-FI"/>
                  </w:rPr>
                </w:pPr>
                <w:hyperlink w:anchor="_Toc134100540" w:history="1">
                  <w:r w:rsidRPr="00AF0283">
                    <w:rPr>
                      <w:rStyle w:val="Hyperlink"/>
                      <w:noProof/>
                    </w:rPr>
                    <w:t>Osa 4. Keho kertoo, tunteet ohjaavat vai ulkoinen tieto johdattaa?</w:t>
                  </w:r>
                  <w:r>
                    <w:rPr>
                      <w:noProof/>
                      <w:webHidden/>
                    </w:rPr>
                    <w:tab/>
                  </w:r>
                  <w:r>
                    <w:rPr>
                      <w:noProof/>
                      <w:webHidden/>
                    </w:rPr>
                    <w:fldChar w:fldCharType="begin"/>
                  </w:r>
                  <w:r>
                    <w:rPr>
                      <w:noProof/>
                      <w:webHidden/>
                    </w:rPr>
                    <w:instrText xml:space="preserve"> PAGEREF _Toc134100540 \h </w:instrText>
                  </w:r>
                  <w:r>
                    <w:rPr>
                      <w:noProof/>
                      <w:webHidden/>
                    </w:rPr>
                  </w:r>
                  <w:r>
                    <w:rPr>
                      <w:noProof/>
                      <w:webHidden/>
                    </w:rPr>
                    <w:fldChar w:fldCharType="separate"/>
                  </w:r>
                  <w:r>
                    <w:rPr>
                      <w:noProof/>
                      <w:webHidden/>
                    </w:rPr>
                    <w:t>6</w:t>
                  </w:r>
                  <w:r>
                    <w:rPr>
                      <w:noProof/>
                      <w:webHidden/>
                    </w:rPr>
                    <w:fldChar w:fldCharType="end"/>
                  </w:r>
                </w:hyperlink>
              </w:p>
              <w:p w14:paraId="0FEB03BD" w14:textId="6509CECC" w:rsidR="008C0E5E" w:rsidRDefault="008C0E5E">
                <w:pPr>
                  <w:pStyle w:val="TOC1"/>
                  <w:tabs>
                    <w:tab w:val="right" w:leader="dot" w:pos="10070"/>
                  </w:tabs>
                  <w:rPr>
                    <w:b w:val="0"/>
                    <w:noProof/>
                    <w:color w:val="auto"/>
                    <w:sz w:val="22"/>
                    <w:szCs w:val="22"/>
                    <w:lang w:eastAsia="fi-FI"/>
                  </w:rPr>
                </w:pPr>
                <w:hyperlink w:anchor="_Toc134100541" w:history="1">
                  <w:r w:rsidRPr="00AF0283">
                    <w:rPr>
                      <w:rStyle w:val="Hyperlink"/>
                      <w:noProof/>
                    </w:rPr>
                    <w:t>Osa 5. Kehosuhde</w:t>
                  </w:r>
                  <w:r>
                    <w:rPr>
                      <w:noProof/>
                      <w:webHidden/>
                    </w:rPr>
                    <w:tab/>
                  </w:r>
                  <w:r>
                    <w:rPr>
                      <w:noProof/>
                      <w:webHidden/>
                    </w:rPr>
                    <w:fldChar w:fldCharType="begin"/>
                  </w:r>
                  <w:r>
                    <w:rPr>
                      <w:noProof/>
                      <w:webHidden/>
                    </w:rPr>
                    <w:instrText xml:space="preserve"> PAGEREF _Toc134100541 \h </w:instrText>
                  </w:r>
                  <w:r>
                    <w:rPr>
                      <w:noProof/>
                      <w:webHidden/>
                    </w:rPr>
                  </w:r>
                  <w:r>
                    <w:rPr>
                      <w:noProof/>
                      <w:webHidden/>
                    </w:rPr>
                    <w:fldChar w:fldCharType="separate"/>
                  </w:r>
                  <w:r>
                    <w:rPr>
                      <w:noProof/>
                      <w:webHidden/>
                    </w:rPr>
                    <w:t>7</w:t>
                  </w:r>
                  <w:r>
                    <w:rPr>
                      <w:noProof/>
                      <w:webHidden/>
                    </w:rPr>
                    <w:fldChar w:fldCharType="end"/>
                  </w:r>
                </w:hyperlink>
              </w:p>
              <w:p w14:paraId="45FB3257" w14:textId="37A4F4CA" w:rsidR="008C0E5E" w:rsidRDefault="008C0E5E">
                <w:pPr>
                  <w:pStyle w:val="TOC1"/>
                  <w:tabs>
                    <w:tab w:val="right" w:leader="dot" w:pos="10070"/>
                  </w:tabs>
                  <w:rPr>
                    <w:b w:val="0"/>
                    <w:noProof/>
                    <w:color w:val="auto"/>
                    <w:sz w:val="22"/>
                    <w:szCs w:val="22"/>
                    <w:lang w:eastAsia="fi-FI"/>
                  </w:rPr>
                </w:pPr>
                <w:hyperlink w:anchor="_Toc134100542" w:history="1">
                  <w:r w:rsidRPr="00AF0283">
                    <w:rPr>
                      <w:rStyle w:val="Hyperlink"/>
                      <w:noProof/>
                    </w:rPr>
                    <w:t>Osa 6. Keho- ja ruokasuhdehistoria</w:t>
                  </w:r>
                  <w:r>
                    <w:rPr>
                      <w:noProof/>
                      <w:webHidden/>
                    </w:rPr>
                    <w:tab/>
                  </w:r>
                  <w:r>
                    <w:rPr>
                      <w:noProof/>
                      <w:webHidden/>
                    </w:rPr>
                    <w:fldChar w:fldCharType="begin"/>
                  </w:r>
                  <w:r>
                    <w:rPr>
                      <w:noProof/>
                      <w:webHidden/>
                    </w:rPr>
                    <w:instrText xml:space="preserve"> PAGEREF _Toc134100542 \h </w:instrText>
                  </w:r>
                  <w:r>
                    <w:rPr>
                      <w:noProof/>
                      <w:webHidden/>
                    </w:rPr>
                  </w:r>
                  <w:r>
                    <w:rPr>
                      <w:noProof/>
                      <w:webHidden/>
                    </w:rPr>
                    <w:fldChar w:fldCharType="separate"/>
                  </w:r>
                  <w:r>
                    <w:rPr>
                      <w:noProof/>
                      <w:webHidden/>
                    </w:rPr>
                    <w:t>8</w:t>
                  </w:r>
                  <w:r>
                    <w:rPr>
                      <w:noProof/>
                      <w:webHidden/>
                    </w:rPr>
                    <w:fldChar w:fldCharType="end"/>
                  </w:r>
                </w:hyperlink>
              </w:p>
              <w:p w14:paraId="50C714C9" w14:textId="71ADB411" w:rsidR="008C0E5E" w:rsidRDefault="008C0E5E">
                <w:pPr>
                  <w:pStyle w:val="TOC1"/>
                  <w:tabs>
                    <w:tab w:val="right" w:leader="dot" w:pos="10070"/>
                  </w:tabs>
                  <w:rPr>
                    <w:b w:val="0"/>
                    <w:noProof/>
                    <w:color w:val="auto"/>
                    <w:sz w:val="22"/>
                    <w:szCs w:val="22"/>
                    <w:lang w:eastAsia="fi-FI"/>
                  </w:rPr>
                </w:pPr>
                <w:hyperlink w:anchor="_Toc134100543" w:history="1">
                  <w:r w:rsidRPr="00AF0283">
                    <w:rPr>
                      <w:rStyle w:val="Hyperlink"/>
                      <w:noProof/>
                    </w:rPr>
                    <w:t>Osa 7. Henkilökohtaisesta ammatilliseen</w:t>
                  </w:r>
                  <w:r>
                    <w:rPr>
                      <w:noProof/>
                      <w:webHidden/>
                    </w:rPr>
                    <w:tab/>
                  </w:r>
                  <w:r>
                    <w:rPr>
                      <w:noProof/>
                      <w:webHidden/>
                    </w:rPr>
                    <w:fldChar w:fldCharType="begin"/>
                  </w:r>
                  <w:r>
                    <w:rPr>
                      <w:noProof/>
                      <w:webHidden/>
                    </w:rPr>
                    <w:instrText xml:space="preserve"> PAGEREF _Toc134100543 \h </w:instrText>
                  </w:r>
                  <w:r>
                    <w:rPr>
                      <w:noProof/>
                      <w:webHidden/>
                    </w:rPr>
                  </w:r>
                  <w:r>
                    <w:rPr>
                      <w:noProof/>
                      <w:webHidden/>
                    </w:rPr>
                    <w:fldChar w:fldCharType="separate"/>
                  </w:r>
                  <w:r>
                    <w:rPr>
                      <w:noProof/>
                      <w:webHidden/>
                    </w:rPr>
                    <w:t>9</w:t>
                  </w:r>
                  <w:r>
                    <w:rPr>
                      <w:noProof/>
                      <w:webHidden/>
                    </w:rPr>
                    <w:fldChar w:fldCharType="end"/>
                  </w:r>
                </w:hyperlink>
              </w:p>
              <w:p w14:paraId="1FE5C3CF" w14:textId="0075536B" w:rsidR="00AA40DB" w:rsidRPr="00D85D38" w:rsidRDefault="00AA40DB">
                <w:pPr>
                  <w:rPr>
                    <w:bCs/>
                  </w:rPr>
                </w:pPr>
                <w:r w:rsidRPr="00D85D38">
                  <w:rPr>
                    <w:bCs/>
                    <w:color w:val="000000" w:themeColor="text1"/>
                    <w:sz w:val="28"/>
                    <w:szCs w:val="28"/>
                    <w:lang w:val="fi-FI"/>
                  </w:rPr>
                  <w:fldChar w:fldCharType="end"/>
                </w:r>
              </w:p>
            </w:sdtContent>
          </w:sdt>
          <w:p w14:paraId="19781A46" w14:textId="31E702BE" w:rsidR="00AA40DB" w:rsidRPr="00D85D38" w:rsidRDefault="00AA40DB" w:rsidP="00AA40DB">
            <w:pPr>
              <w:rPr>
                <w:bCs/>
                <w:lang w:val="fi-FI"/>
              </w:rPr>
            </w:pPr>
          </w:p>
        </w:tc>
        <w:tc>
          <w:tcPr>
            <w:tcW w:w="283" w:type="dxa"/>
          </w:tcPr>
          <w:p w14:paraId="2F94B663" w14:textId="77777777" w:rsidR="004A0F2C" w:rsidRPr="00F0358D" w:rsidRDefault="004A0F2C" w:rsidP="00682EC8">
            <w:pPr>
              <w:rPr>
                <w:lang w:val="fi-FI"/>
              </w:rPr>
            </w:pPr>
          </w:p>
        </w:tc>
        <w:tc>
          <w:tcPr>
            <w:tcW w:w="1420" w:type="dxa"/>
          </w:tcPr>
          <w:p w14:paraId="7725CE53" w14:textId="7318E51C" w:rsidR="00F0358D" w:rsidRPr="00F0358D" w:rsidRDefault="00F0358D" w:rsidP="00F0358D">
            <w:pPr>
              <w:pStyle w:val="Heading1"/>
              <w:rPr>
                <w:lang w:val="fi-FI"/>
              </w:rPr>
            </w:pPr>
          </w:p>
        </w:tc>
      </w:tr>
    </w:tbl>
    <w:p w14:paraId="0A5F1D3D" w14:textId="288E16D6" w:rsidR="00761003" w:rsidRPr="00761003" w:rsidRDefault="00761003" w:rsidP="00761003">
      <w:pPr>
        <w:pStyle w:val="Heading1"/>
        <w:rPr>
          <w:sz w:val="52"/>
          <w:szCs w:val="52"/>
          <w:lang w:val="fi-FI"/>
        </w:rPr>
      </w:pPr>
    </w:p>
    <w:p w14:paraId="44100944" w14:textId="737D00BC" w:rsidR="00C71525" w:rsidRDefault="00774049" w:rsidP="007C1EC7">
      <w:pPr>
        <w:pStyle w:val="Heading1"/>
        <w:rPr>
          <w:lang w:val="fi-FI"/>
        </w:rPr>
      </w:pPr>
      <w:bookmarkStart w:id="0" w:name="_Toc134100536"/>
      <w:r>
        <w:rPr>
          <w:lang w:val="fi-FI"/>
        </w:rPr>
        <w:t>OPPIMISPÄIVÄKIRJAN OHJEET</w:t>
      </w:r>
      <w:bookmarkEnd w:id="0"/>
    </w:p>
    <w:p w14:paraId="4CA2C70A" w14:textId="77777777" w:rsidR="007C1EC7" w:rsidRPr="007C1EC7" w:rsidRDefault="007C1EC7" w:rsidP="007C1EC7">
      <w:pPr>
        <w:rPr>
          <w:lang w:val="fi-FI"/>
        </w:rPr>
      </w:pPr>
    </w:p>
    <w:p w14:paraId="7070C850" w14:textId="2C07F545" w:rsidR="006E10A2" w:rsidRPr="00DC1A8B" w:rsidRDefault="00E246A8" w:rsidP="008167D5">
      <w:pPr>
        <w:spacing w:line="360" w:lineRule="auto"/>
        <w:ind w:right="15"/>
        <w:rPr>
          <w:color w:val="000000" w:themeColor="text1"/>
          <w:sz w:val="24"/>
          <w:szCs w:val="24"/>
          <w:lang w:val="fi-FI"/>
        </w:rPr>
      </w:pPr>
      <w:r>
        <w:rPr>
          <w:color w:val="000000" w:themeColor="text1"/>
          <w:sz w:val="24"/>
          <w:szCs w:val="24"/>
          <w:lang w:val="fi-FI"/>
        </w:rPr>
        <w:t>KEHUVA-v</w:t>
      </w:r>
      <w:r w:rsidR="006E10A2" w:rsidRPr="00DC1A8B">
        <w:rPr>
          <w:color w:val="000000" w:themeColor="text1"/>
          <w:sz w:val="24"/>
          <w:szCs w:val="24"/>
          <w:lang w:val="fi-FI"/>
        </w:rPr>
        <w:t>erkkokoulutus muodostuu seitsemästä osasta, joista ensimmäinen toimii alkulämmittelynä. Jokainen osa sisältää erilaisia tehtäviä</w:t>
      </w:r>
      <w:r w:rsidR="00417D47">
        <w:rPr>
          <w:color w:val="000000" w:themeColor="text1"/>
          <w:sz w:val="24"/>
          <w:szCs w:val="24"/>
          <w:lang w:val="fi-FI"/>
        </w:rPr>
        <w:t xml:space="preserve"> sekä </w:t>
      </w:r>
      <w:r w:rsidR="006E10A2" w:rsidRPr="00DC1A8B">
        <w:rPr>
          <w:color w:val="000000" w:themeColor="text1"/>
          <w:sz w:val="24"/>
          <w:szCs w:val="24"/>
          <w:lang w:val="fi-FI"/>
        </w:rPr>
        <w:t>aiheeseen liittyvien kysymyksien pohdintaa oppimispäiväkirjaan.</w:t>
      </w:r>
      <w:r w:rsidR="00A23EA6">
        <w:rPr>
          <w:color w:val="000000" w:themeColor="text1"/>
          <w:sz w:val="24"/>
          <w:szCs w:val="24"/>
          <w:lang w:val="fi-FI"/>
        </w:rPr>
        <w:t xml:space="preserve"> </w:t>
      </w:r>
      <w:r w:rsidR="00B9672E">
        <w:rPr>
          <w:color w:val="000000" w:themeColor="text1"/>
          <w:sz w:val="24"/>
          <w:szCs w:val="24"/>
          <w:lang w:val="fi-FI"/>
        </w:rPr>
        <w:t>Tallenna</w:t>
      </w:r>
      <w:r w:rsidR="00A23EA6">
        <w:rPr>
          <w:color w:val="000000" w:themeColor="text1"/>
          <w:sz w:val="24"/>
          <w:szCs w:val="24"/>
          <w:lang w:val="fi-FI"/>
        </w:rPr>
        <w:t xml:space="preserve"> tämä oppimispäiväkirjapohja itsellesi</w:t>
      </w:r>
      <w:r w:rsidR="00B9672E">
        <w:rPr>
          <w:color w:val="000000" w:themeColor="text1"/>
          <w:sz w:val="24"/>
          <w:szCs w:val="24"/>
          <w:lang w:val="fi-FI"/>
        </w:rPr>
        <w:t>, jolloin voit</w:t>
      </w:r>
      <w:r w:rsidR="00A23EA6">
        <w:rPr>
          <w:color w:val="000000" w:themeColor="text1"/>
          <w:sz w:val="24"/>
          <w:szCs w:val="24"/>
          <w:lang w:val="fi-FI"/>
        </w:rPr>
        <w:t xml:space="preserve"> </w:t>
      </w:r>
      <w:r w:rsidR="00586F8F">
        <w:rPr>
          <w:color w:val="000000" w:themeColor="text1"/>
          <w:sz w:val="24"/>
          <w:szCs w:val="24"/>
          <w:lang w:val="fi-FI"/>
        </w:rPr>
        <w:t xml:space="preserve">kirjoittaa vastauksesi </w:t>
      </w:r>
      <w:r w:rsidR="00B9672E">
        <w:rPr>
          <w:color w:val="000000" w:themeColor="text1"/>
          <w:sz w:val="24"/>
          <w:szCs w:val="24"/>
          <w:lang w:val="fi-FI"/>
        </w:rPr>
        <w:t xml:space="preserve">suoraan </w:t>
      </w:r>
      <w:r>
        <w:rPr>
          <w:color w:val="000000" w:themeColor="text1"/>
          <w:sz w:val="24"/>
          <w:szCs w:val="24"/>
          <w:lang w:val="fi-FI"/>
        </w:rPr>
        <w:t>osioissa esitettyjen kysymy</w:t>
      </w:r>
      <w:r w:rsidR="00B9672E">
        <w:rPr>
          <w:color w:val="000000" w:themeColor="text1"/>
          <w:sz w:val="24"/>
          <w:szCs w:val="24"/>
          <w:lang w:val="fi-FI"/>
        </w:rPr>
        <w:t>sten</w:t>
      </w:r>
      <w:r>
        <w:rPr>
          <w:color w:val="000000" w:themeColor="text1"/>
          <w:sz w:val="24"/>
          <w:szCs w:val="24"/>
          <w:lang w:val="fi-FI"/>
        </w:rPr>
        <w:t xml:space="preserve"> </w:t>
      </w:r>
      <w:r w:rsidR="00035A40">
        <w:rPr>
          <w:color w:val="000000" w:themeColor="text1"/>
          <w:sz w:val="24"/>
          <w:szCs w:val="24"/>
          <w:lang w:val="fi-FI"/>
        </w:rPr>
        <w:t>alle</w:t>
      </w:r>
      <w:r>
        <w:rPr>
          <w:color w:val="000000" w:themeColor="text1"/>
          <w:sz w:val="24"/>
          <w:szCs w:val="24"/>
          <w:lang w:val="fi-FI"/>
        </w:rPr>
        <w:t xml:space="preserve">. </w:t>
      </w:r>
    </w:p>
    <w:p w14:paraId="502C150C" w14:textId="26B421E1" w:rsidR="00761003" w:rsidRPr="009D6614" w:rsidRDefault="006E10A2" w:rsidP="008167D5">
      <w:pPr>
        <w:spacing w:line="360" w:lineRule="auto"/>
        <w:rPr>
          <w:color w:val="000000" w:themeColor="text1"/>
          <w:sz w:val="24"/>
          <w:szCs w:val="24"/>
          <w:lang w:val="fi-FI"/>
        </w:rPr>
      </w:pPr>
      <w:r w:rsidRPr="00DC1A8B">
        <w:rPr>
          <w:color w:val="000000" w:themeColor="text1"/>
          <w:sz w:val="24"/>
          <w:szCs w:val="24"/>
          <w:lang w:val="fi-FI"/>
        </w:rPr>
        <w:t>Koulutus on suunniteltu siten, että osiin sisältyvät tehtävät suoritetaan siinä järjestyksessä kuin ne on esitetty</w:t>
      </w:r>
      <w:r w:rsidR="009D6614">
        <w:rPr>
          <w:color w:val="000000" w:themeColor="text1"/>
          <w:sz w:val="24"/>
          <w:szCs w:val="24"/>
          <w:lang w:val="fi-FI"/>
        </w:rPr>
        <w:t xml:space="preserve">. </w:t>
      </w:r>
      <w:r w:rsidRPr="00DC1A8B">
        <w:rPr>
          <w:color w:val="000000" w:themeColor="text1"/>
          <w:sz w:val="24"/>
          <w:szCs w:val="24"/>
          <w:lang w:val="fi-FI"/>
        </w:rPr>
        <w:t>Jokaista teemaa voi halutessaan pohtia oppimispäiväkirjaan esitettyjen kysymyksien lisäksi myös esim. oman työn kannalta tai itseään kiinnostavasta näkökulmasta. Oppimispäiväkirjaan on myös suositeltavaa reflektoida omaa oppimistaan: mitä uutta opin, mikä jäi epäselväksi ja mistä haluaisin lisää tietoa.</w:t>
      </w:r>
    </w:p>
    <w:p w14:paraId="0703EDC9" w14:textId="06D0E13F" w:rsidR="00003441" w:rsidRDefault="009D6614" w:rsidP="008167D5">
      <w:pPr>
        <w:spacing w:line="360" w:lineRule="auto"/>
        <w:rPr>
          <w:lang w:val="fi-FI"/>
        </w:rPr>
      </w:pPr>
      <w:r w:rsidRPr="00DC1A8B">
        <w:rPr>
          <w:color w:val="000000" w:themeColor="text1"/>
          <w:sz w:val="24"/>
          <w:szCs w:val="24"/>
          <w:lang w:val="fi-FI"/>
        </w:rPr>
        <w:t>Oppimispäiväkirjan tarkoituksena on auttaa sinua jäsentämään ja reflektoimaan kurssilla oppimaasi ja siten toimia oppimisen välineenä. Oppimispäiväkirja</w:t>
      </w:r>
      <w:r w:rsidR="001B5AA2">
        <w:rPr>
          <w:color w:val="000000" w:themeColor="text1"/>
          <w:sz w:val="24"/>
          <w:szCs w:val="24"/>
          <w:lang w:val="fi-FI"/>
        </w:rPr>
        <w:t>sta ei anneta arvosanaa. Palauta oppimispäiväkirja</w:t>
      </w:r>
      <w:r w:rsidR="00F05107">
        <w:rPr>
          <w:color w:val="000000" w:themeColor="text1"/>
          <w:sz w:val="24"/>
          <w:szCs w:val="24"/>
          <w:lang w:val="fi-FI"/>
        </w:rPr>
        <w:t>si</w:t>
      </w:r>
      <w:r w:rsidR="001B5AA2">
        <w:rPr>
          <w:color w:val="000000" w:themeColor="text1"/>
          <w:sz w:val="24"/>
          <w:szCs w:val="24"/>
          <w:lang w:val="fi-FI"/>
        </w:rPr>
        <w:t xml:space="preserve"> verkkokoulutuksen viimeisellä </w:t>
      </w:r>
      <w:r w:rsidR="001C7F2F">
        <w:rPr>
          <w:color w:val="000000" w:themeColor="text1"/>
          <w:sz w:val="24"/>
          <w:szCs w:val="24"/>
          <w:lang w:val="fi-FI"/>
        </w:rPr>
        <w:t>s</w:t>
      </w:r>
      <w:r w:rsidR="001B5AA2">
        <w:rPr>
          <w:color w:val="000000" w:themeColor="text1"/>
          <w:sz w:val="24"/>
          <w:szCs w:val="24"/>
          <w:lang w:val="fi-FI"/>
        </w:rPr>
        <w:t>ivulla</w:t>
      </w:r>
      <w:r w:rsidR="001C7F2F">
        <w:rPr>
          <w:color w:val="000000" w:themeColor="text1"/>
          <w:sz w:val="24"/>
          <w:szCs w:val="24"/>
          <w:lang w:val="fi-FI"/>
        </w:rPr>
        <w:t xml:space="preserve"> olevan linkin kautta. </w:t>
      </w:r>
      <w:r w:rsidR="008167D5">
        <w:rPr>
          <w:color w:val="000000" w:themeColor="text1"/>
          <w:sz w:val="24"/>
          <w:szCs w:val="24"/>
          <w:lang w:val="fi-FI"/>
        </w:rPr>
        <w:t>Tämän jälkeen voit halutessasi tilata todistuksen koulutuksen suorittamisesta.</w:t>
      </w:r>
    </w:p>
    <w:p w14:paraId="146E400C" w14:textId="50BA0570" w:rsidR="00003441" w:rsidRDefault="00003441" w:rsidP="00003441">
      <w:pPr>
        <w:rPr>
          <w:lang w:val="fi-FI"/>
        </w:rPr>
      </w:pPr>
    </w:p>
    <w:p w14:paraId="622C8C91" w14:textId="5775ABAB" w:rsidR="00B27644" w:rsidRPr="00B27644" w:rsidRDefault="00B32A11" w:rsidP="00B32A11">
      <w:pPr>
        <w:jc w:val="center"/>
        <w:rPr>
          <w:lang w:val="fi-FI"/>
        </w:rPr>
      </w:pPr>
      <w:r>
        <w:rPr>
          <w:noProof/>
          <w:lang w:val="fi-FI"/>
        </w:rPr>
        <w:drawing>
          <wp:inline distT="0" distB="0" distL="0" distR="0" wp14:anchorId="139EA6F9" wp14:editId="28F8E270">
            <wp:extent cx="2998382" cy="2944785"/>
            <wp:effectExtent l="0" t="0" r="0" b="8255"/>
            <wp:docPr id="13" name="Picture 1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15350" t="15078" r="14808" b="16329"/>
                    <a:stretch/>
                  </pic:blipFill>
                  <pic:spPr bwMode="auto">
                    <a:xfrm>
                      <a:off x="0" y="0"/>
                      <a:ext cx="3002039" cy="2948376"/>
                    </a:xfrm>
                    <a:prstGeom prst="rect">
                      <a:avLst/>
                    </a:prstGeom>
                    <a:ln>
                      <a:noFill/>
                    </a:ln>
                    <a:extLst>
                      <a:ext uri="{53640926-AAD7-44D8-BBD7-CCE9431645EC}">
                        <a14:shadowObscured xmlns:a14="http://schemas.microsoft.com/office/drawing/2010/main"/>
                      </a:ext>
                    </a:extLst>
                  </pic:spPr>
                </pic:pic>
              </a:graphicData>
            </a:graphic>
          </wp:inline>
        </w:drawing>
      </w:r>
    </w:p>
    <w:p w14:paraId="32CFD433" w14:textId="6A0C758D" w:rsidR="00AD1042" w:rsidRDefault="00AD1042" w:rsidP="00B27644">
      <w:pPr>
        <w:tabs>
          <w:tab w:val="left" w:pos="1000"/>
        </w:tabs>
        <w:rPr>
          <w:lang w:val="fi-FI"/>
        </w:rPr>
        <w:sectPr w:rsidR="00AD1042" w:rsidSect="00D12CA0">
          <w:footerReference w:type="default" r:id="rId11"/>
          <w:pgSz w:w="12240" w:h="15840"/>
          <w:pgMar w:top="426" w:right="1080" w:bottom="993" w:left="1080" w:header="720" w:footer="567" w:gutter="0"/>
          <w:cols w:space="720"/>
          <w:docGrid w:linePitch="360"/>
        </w:sectPr>
      </w:pPr>
    </w:p>
    <w:p w14:paraId="2492110B" w14:textId="77777777" w:rsidR="0018324D" w:rsidRDefault="0018324D" w:rsidP="00847C12">
      <w:pPr>
        <w:framePr w:hSpace="141" w:wrap="around" w:vAnchor="text" w:hAnchor="margin" w:y="-3900"/>
        <w:suppressOverlap/>
        <w:rPr>
          <w:color w:val="000000" w:themeColor="text1"/>
          <w:lang w:val="fi-FI"/>
        </w:rPr>
      </w:pPr>
    </w:p>
    <w:p w14:paraId="12A4A50C" w14:textId="77777777" w:rsidR="0018324D" w:rsidRDefault="0018324D" w:rsidP="00847C12">
      <w:pPr>
        <w:framePr w:hSpace="141" w:wrap="around" w:vAnchor="text" w:hAnchor="margin" w:y="-3900"/>
        <w:suppressOverlap/>
        <w:rPr>
          <w:color w:val="000000" w:themeColor="text1"/>
          <w:lang w:val="fi-FI"/>
        </w:rPr>
      </w:pPr>
    </w:p>
    <w:p w14:paraId="515C6CDD" w14:textId="77777777" w:rsidR="0018324D" w:rsidRPr="008167D5" w:rsidRDefault="0018324D" w:rsidP="00847C12">
      <w:pPr>
        <w:framePr w:hSpace="141" w:wrap="around" w:vAnchor="text" w:hAnchor="margin" w:y="-3900"/>
        <w:suppressOverlap/>
        <w:rPr>
          <w:lang w:val="fi-FI"/>
        </w:rPr>
      </w:pPr>
    </w:p>
    <w:p w14:paraId="61C93A44" w14:textId="77777777" w:rsidR="0018324D" w:rsidRPr="008167D5" w:rsidRDefault="0018324D" w:rsidP="00847C12">
      <w:pPr>
        <w:framePr w:hSpace="141" w:wrap="around" w:vAnchor="text" w:hAnchor="margin" w:y="-3900"/>
        <w:suppressOverlap/>
        <w:rPr>
          <w:lang w:val="fi-FI"/>
        </w:rPr>
      </w:pPr>
    </w:p>
    <w:p w14:paraId="7FCD36B0" w14:textId="77777777" w:rsidR="0018324D" w:rsidRPr="008167D5" w:rsidRDefault="0018324D" w:rsidP="00847C12">
      <w:pPr>
        <w:framePr w:hSpace="141" w:wrap="around" w:vAnchor="text" w:hAnchor="margin" w:y="-3900"/>
        <w:suppressOverlap/>
        <w:rPr>
          <w:lang w:val="fi-FI"/>
        </w:rPr>
      </w:pPr>
    </w:p>
    <w:p w14:paraId="7EB80508" w14:textId="77777777" w:rsidR="0018324D" w:rsidRPr="008167D5" w:rsidRDefault="0018324D" w:rsidP="00847C12">
      <w:pPr>
        <w:framePr w:hSpace="141" w:wrap="around" w:vAnchor="text" w:hAnchor="margin" w:y="-3900"/>
        <w:suppressOverlap/>
        <w:rPr>
          <w:lang w:val="fi-FI"/>
        </w:rPr>
      </w:pPr>
    </w:p>
    <w:p w14:paraId="74A5F0ED" w14:textId="77777777" w:rsidR="0018324D" w:rsidRPr="008167D5" w:rsidRDefault="0018324D" w:rsidP="00847C12">
      <w:pPr>
        <w:framePr w:hSpace="141" w:wrap="around" w:vAnchor="text" w:hAnchor="margin" w:y="-3900"/>
        <w:suppressOverlap/>
        <w:rPr>
          <w:lang w:val="fi-FI"/>
        </w:rPr>
      </w:pPr>
    </w:p>
    <w:p w14:paraId="1D189907" w14:textId="77777777" w:rsidR="0018324D" w:rsidRPr="008167D5" w:rsidRDefault="0018324D" w:rsidP="00847C12">
      <w:pPr>
        <w:framePr w:hSpace="141" w:wrap="around" w:vAnchor="text" w:hAnchor="margin" w:y="-3900"/>
        <w:suppressOverlap/>
        <w:rPr>
          <w:lang w:val="fi-FI"/>
        </w:rPr>
      </w:pPr>
    </w:p>
    <w:p w14:paraId="6E1DEE2D" w14:textId="71471032" w:rsidR="00322FF6" w:rsidRDefault="00322FF6" w:rsidP="00322FF6">
      <w:pPr>
        <w:pStyle w:val="Heading1"/>
        <w:rPr>
          <w:lang w:val="fi-FI"/>
        </w:rPr>
      </w:pPr>
      <w:bookmarkStart w:id="1" w:name="_Toc27660002"/>
      <w:bookmarkStart w:id="2" w:name="_Toc134100537"/>
      <w:r w:rsidRPr="00322FF6">
        <w:rPr>
          <w:lang w:val="fi-FI"/>
        </w:rPr>
        <w:t>Osa 1. Alkulämmittelyä</w:t>
      </w:r>
      <w:bookmarkEnd w:id="1"/>
      <w:bookmarkEnd w:id="2"/>
      <w:r w:rsidRPr="00322FF6">
        <w:rPr>
          <w:lang w:val="fi-FI"/>
        </w:rPr>
        <w:t xml:space="preserve"> </w:t>
      </w:r>
    </w:p>
    <w:p w14:paraId="1FC5B671" w14:textId="77777777" w:rsidR="00174C72" w:rsidRPr="002C715B" w:rsidRDefault="00174C72" w:rsidP="00174C72">
      <w:pPr>
        <w:rPr>
          <w:b/>
          <w:bCs/>
          <w:color w:val="943634" w:themeColor="accent2" w:themeShade="BF"/>
          <w:sz w:val="24"/>
          <w:szCs w:val="24"/>
          <w:lang w:val="fi-FI"/>
        </w:rPr>
      </w:pPr>
      <w:r w:rsidRPr="002C715B">
        <w:rPr>
          <w:b/>
          <w:bCs/>
          <w:color w:val="943634" w:themeColor="accent2" w:themeShade="BF"/>
          <w:sz w:val="24"/>
          <w:szCs w:val="24"/>
          <w:lang w:val="fi-FI"/>
        </w:rPr>
        <w:t xml:space="preserve">KYSYMYKSET </w:t>
      </w:r>
      <w:r>
        <w:rPr>
          <w:b/>
          <w:bCs/>
          <w:color w:val="943634" w:themeColor="accent2" w:themeShade="BF"/>
          <w:sz w:val="24"/>
          <w:szCs w:val="24"/>
          <w:lang w:val="fi-FI"/>
        </w:rPr>
        <w:t>POHDITTAVAKSI</w:t>
      </w:r>
      <w:r w:rsidRPr="002C715B">
        <w:rPr>
          <w:b/>
          <w:bCs/>
          <w:color w:val="943634" w:themeColor="accent2" w:themeShade="BF"/>
          <w:sz w:val="24"/>
          <w:szCs w:val="24"/>
          <w:lang w:val="fi-FI"/>
        </w:rPr>
        <w:t xml:space="preserve"> </w:t>
      </w:r>
    </w:p>
    <w:p w14:paraId="0D472E09" w14:textId="763F41EA" w:rsidR="00322FF6" w:rsidRPr="002C715B" w:rsidRDefault="00322FF6" w:rsidP="00322FF6">
      <w:pPr>
        <w:spacing w:after="360"/>
        <w:textAlignment w:val="baseline"/>
        <w:rPr>
          <w:color w:val="000000" w:themeColor="text1"/>
          <w:sz w:val="24"/>
          <w:szCs w:val="24"/>
          <w:lang w:val="fi-FI"/>
        </w:rPr>
      </w:pPr>
      <w:r w:rsidRPr="002C715B">
        <w:rPr>
          <w:color w:val="000000" w:themeColor="text1"/>
          <w:sz w:val="24"/>
          <w:szCs w:val="24"/>
          <w:lang w:val="fi-FI"/>
        </w:rPr>
        <w:t>Pohdi alla olevia kysymyksiä oppimispäiväkirjaasi. Jos et käsittele ruoka- tai kehoteemoja nykyisessä työssäsi, mutta olet käsitellyt niitä työssäsi aiemmin tai tulet esim. valmistuessasi käsittelemään, voit pohtia kysymyksiä näiden kautta. Vaihtoehtoisesti voit myös pohtia kysymyksiä yleisesti sosiaali-, terveys- tai kasvatusalan näkökulmasta. </w:t>
      </w:r>
    </w:p>
    <w:p w14:paraId="7EBDC224" w14:textId="77777777" w:rsidR="00322FF6" w:rsidRPr="002C715B" w:rsidRDefault="00322FF6" w:rsidP="002C715B">
      <w:pPr>
        <w:pStyle w:val="ListParagraph"/>
        <w:numPr>
          <w:ilvl w:val="0"/>
          <w:numId w:val="10"/>
        </w:numPr>
        <w:spacing w:after="0"/>
        <w:jc w:val="left"/>
        <w:textAlignment w:val="baseline"/>
        <w:rPr>
          <w:color w:val="000000" w:themeColor="text1"/>
          <w:sz w:val="24"/>
          <w:szCs w:val="24"/>
          <w:lang w:val="fi-FI"/>
        </w:rPr>
      </w:pPr>
      <w:r w:rsidRPr="002C715B">
        <w:rPr>
          <w:color w:val="000000" w:themeColor="text1"/>
          <w:sz w:val="24"/>
          <w:szCs w:val="24"/>
          <w:lang w:val="fi-FI"/>
        </w:rPr>
        <w:t>Miten ruoka- ja kehoteemat näkyvät työssäni? </w:t>
      </w:r>
    </w:p>
    <w:p w14:paraId="50CDEC18" w14:textId="77777777" w:rsidR="00322FF6" w:rsidRPr="002C715B" w:rsidRDefault="00322FF6" w:rsidP="002C715B">
      <w:pPr>
        <w:pStyle w:val="ListParagraph"/>
        <w:numPr>
          <w:ilvl w:val="0"/>
          <w:numId w:val="10"/>
        </w:numPr>
        <w:spacing w:after="0"/>
        <w:jc w:val="left"/>
        <w:textAlignment w:val="baseline"/>
        <w:rPr>
          <w:color w:val="000000" w:themeColor="text1"/>
          <w:sz w:val="24"/>
          <w:szCs w:val="24"/>
          <w:lang w:val="fi-FI"/>
        </w:rPr>
      </w:pPr>
      <w:r w:rsidRPr="002C715B">
        <w:rPr>
          <w:color w:val="000000" w:themeColor="text1"/>
          <w:sz w:val="24"/>
          <w:szCs w:val="24"/>
          <w:lang w:val="fi-FI"/>
        </w:rPr>
        <w:t>Millä tavoin käsittelen näitä teemoja työssäni? </w:t>
      </w:r>
    </w:p>
    <w:p w14:paraId="06E728DE" w14:textId="77777777" w:rsidR="00322FF6" w:rsidRPr="002C715B" w:rsidRDefault="00322FF6" w:rsidP="002C715B">
      <w:pPr>
        <w:pStyle w:val="ListParagraph"/>
        <w:numPr>
          <w:ilvl w:val="0"/>
          <w:numId w:val="10"/>
        </w:numPr>
        <w:spacing w:after="0"/>
        <w:jc w:val="left"/>
        <w:textAlignment w:val="baseline"/>
        <w:rPr>
          <w:color w:val="000000" w:themeColor="text1"/>
          <w:sz w:val="24"/>
          <w:szCs w:val="24"/>
          <w:lang w:val="fi-FI"/>
        </w:rPr>
      </w:pPr>
      <w:r w:rsidRPr="002C715B">
        <w:rPr>
          <w:color w:val="000000" w:themeColor="text1"/>
          <w:sz w:val="24"/>
          <w:szCs w:val="24"/>
          <w:lang w:val="fi-FI"/>
        </w:rPr>
        <w:t>Millaisia tavoitteita teemojen käsittelyyn työssäni liittyy? </w:t>
      </w:r>
    </w:p>
    <w:p w14:paraId="6D177F73" w14:textId="73D09568" w:rsidR="00322FF6" w:rsidRPr="002C715B" w:rsidRDefault="00322FF6" w:rsidP="002C715B">
      <w:pPr>
        <w:pStyle w:val="ListParagraph"/>
        <w:numPr>
          <w:ilvl w:val="0"/>
          <w:numId w:val="10"/>
        </w:numPr>
        <w:spacing w:after="0"/>
        <w:jc w:val="left"/>
        <w:textAlignment w:val="baseline"/>
        <w:rPr>
          <w:color w:val="000000" w:themeColor="text1"/>
          <w:sz w:val="24"/>
          <w:szCs w:val="24"/>
          <w:lang w:val="fi-FI"/>
        </w:rPr>
      </w:pPr>
      <w:r w:rsidRPr="002C715B">
        <w:rPr>
          <w:color w:val="000000" w:themeColor="text1"/>
          <w:sz w:val="24"/>
          <w:szCs w:val="24"/>
          <w:lang w:val="fi-FI"/>
        </w:rPr>
        <w:t>Mistä tavoitteet ruoka-</w:t>
      </w:r>
      <w:r w:rsidR="00936296" w:rsidRPr="002C715B">
        <w:rPr>
          <w:color w:val="000000" w:themeColor="text1"/>
          <w:sz w:val="24"/>
          <w:szCs w:val="24"/>
          <w:lang w:val="fi-FI"/>
        </w:rPr>
        <w:t xml:space="preserve"> </w:t>
      </w:r>
      <w:r w:rsidRPr="002C715B">
        <w:rPr>
          <w:color w:val="000000" w:themeColor="text1"/>
          <w:sz w:val="24"/>
          <w:szCs w:val="24"/>
          <w:lang w:val="fi-FI"/>
        </w:rPr>
        <w:t>ja/tai kehoteemojen käsittelyyn tulevat? </w:t>
      </w:r>
    </w:p>
    <w:p w14:paraId="39813E76" w14:textId="488A498A" w:rsidR="00322FF6" w:rsidRPr="002C715B" w:rsidRDefault="00322FF6" w:rsidP="002C715B">
      <w:pPr>
        <w:pStyle w:val="ListParagraph"/>
        <w:numPr>
          <w:ilvl w:val="0"/>
          <w:numId w:val="10"/>
        </w:numPr>
        <w:spacing w:after="0"/>
        <w:jc w:val="left"/>
        <w:textAlignment w:val="baseline"/>
        <w:rPr>
          <w:color w:val="000000" w:themeColor="text1"/>
          <w:sz w:val="24"/>
          <w:szCs w:val="24"/>
        </w:rPr>
      </w:pPr>
      <w:r w:rsidRPr="002C715B">
        <w:rPr>
          <w:color w:val="000000" w:themeColor="text1"/>
          <w:sz w:val="24"/>
          <w:szCs w:val="24"/>
          <w:lang w:val="fi-FI"/>
        </w:rPr>
        <w:t>Voit myös pohtia, koetko työssäsi tekeväsi ruoka- ja ravitsemuskasvatusta</w:t>
      </w:r>
      <w:r w:rsidR="00936296" w:rsidRPr="002C715B">
        <w:rPr>
          <w:color w:val="000000" w:themeColor="text1"/>
          <w:sz w:val="24"/>
          <w:szCs w:val="24"/>
          <w:lang w:val="fi-FI"/>
        </w:rPr>
        <w:t>.</w:t>
      </w:r>
      <w:r w:rsidRPr="002C715B">
        <w:rPr>
          <w:color w:val="000000" w:themeColor="text1"/>
          <w:sz w:val="24"/>
          <w:szCs w:val="24"/>
          <w:lang w:val="fi-FI"/>
        </w:rPr>
        <w:t xml:space="preserve"> </w:t>
      </w:r>
      <w:r w:rsidRPr="002C715B">
        <w:rPr>
          <w:color w:val="000000" w:themeColor="text1"/>
          <w:sz w:val="24"/>
          <w:szCs w:val="24"/>
        </w:rPr>
        <w:t xml:space="preserve">Jos et, </w:t>
      </w:r>
      <w:proofErr w:type="spellStart"/>
      <w:r w:rsidRPr="002C715B">
        <w:rPr>
          <w:color w:val="000000" w:themeColor="text1"/>
          <w:sz w:val="24"/>
          <w:szCs w:val="24"/>
        </w:rPr>
        <w:t>niin</w:t>
      </w:r>
      <w:proofErr w:type="spellEnd"/>
      <w:r w:rsidRPr="002C715B">
        <w:rPr>
          <w:color w:val="000000" w:themeColor="text1"/>
          <w:sz w:val="24"/>
          <w:szCs w:val="24"/>
        </w:rPr>
        <w:t xml:space="preserve"> </w:t>
      </w:r>
      <w:proofErr w:type="spellStart"/>
      <w:r w:rsidRPr="002C715B">
        <w:rPr>
          <w:color w:val="000000" w:themeColor="text1"/>
          <w:sz w:val="24"/>
          <w:szCs w:val="24"/>
        </w:rPr>
        <w:t>miksi</w:t>
      </w:r>
      <w:proofErr w:type="spellEnd"/>
      <w:r w:rsidRPr="002C715B">
        <w:rPr>
          <w:color w:val="000000" w:themeColor="text1"/>
          <w:sz w:val="24"/>
          <w:szCs w:val="24"/>
        </w:rPr>
        <w:t xml:space="preserve"> et. </w:t>
      </w:r>
    </w:p>
    <w:p w14:paraId="3AF98309" w14:textId="77777777" w:rsidR="00C26BF3" w:rsidRDefault="00C26BF3">
      <w:pPr>
        <w:rPr>
          <w:sz w:val="22"/>
          <w:szCs w:val="22"/>
          <w:lang w:val="fi-FI"/>
        </w:rPr>
      </w:pPr>
    </w:p>
    <w:p w14:paraId="65521BD7" w14:textId="31227E1D" w:rsidR="00C26BF3" w:rsidRPr="002C715B" w:rsidRDefault="00C26BF3" w:rsidP="00C26BF3">
      <w:pPr>
        <w:rPr>
          <w:b/>
          <w:bCs/>
          <w:color w:val="943634" w:themeColor="accent2" w:themeShade="BF"/>
          <w:sz w:val="24"/>
          <w:szCs w:val="24"/>
          <w:lang w:val="fi-FI"/>
        </w:rPr>
      </w:pPr>
    </w:p>
    <w:p w14:paraId="244EA771" w14:textId="60FBE7D3" w:rsidR="00936296" w:rsidRDefault="00936296">
      <w:pPr>
        <w:rPr>
          <w:sz w:val="22"/>
          <w:szCs w:val="22"/>
          <w:lang w:val="fi-FI"/>
        </w:rPr>
      </w:pPr>
      <w:r>
        <w:rPr>
          <w:sz w:val="22"/>
          <w:szCs w:val="22"/>
          <w:lang w:val="fi-FI"/>
        </w:rPr>
        <w:br w:type="page"/>
      </w:r>
    </w:p>
    <w:p w14:paraId="00DD936A" w14:textId="68A21312" w:rsidR="0048433F" w:rsidRPr="007C1EC7" w:rsidRDefault="0048433F" w:rsidP="0048433F">
      <w:pPr>
        <w:pStyle w:val="Heading1"/>
        <w:rPr>
          <w:szCs w:val="72"/>
          <w:lang w:val="fi-FI"/>
        </w:rPr>
      </w:pPr>
      <w:bookmarkStart w:id="3" w:name="_Toc27660003"/>
      <w:bookmarkStart w:id="4" w:name="_Toc134100538"/>
      <w:r w:rsidRPr="007C1EC7">
        <w:rPr>
          <w:szCs w:val="72"/>
          <w:lang w:val="fi-FI"/>
        </w:rPr>
        <w:lastRenderedPageBreak/>
        <w:t>Osa 2. Kehuvan ytimessä: suhde itseen, suhde kehoon ja suhde ruokaan</w:t>
      </w:r>
      <w:bookmarkEnd w:id="3"/>
      <w:bookmarkEnd w:id="4"/>
    </w:p>
    <w:p w14:paraId="4F6CF078" w14:textId="08891BFD" w:rsidR="0048433F" w:rsidRPr="002C715B" w:rsidRDefault="007C1EC7" w:rsidP="0048433F">
      <w:pPr>
        <w:rPr>
          <w:b/>
          <w:bCs/>
          <w:color w:val="943634" w:themeColor="accent2" w:themeShade="BF"/>
          <w:sz w:val="24"/>
          <w:szCs w:val="24"/>
          <w:lang w:val="fi-FI"/>
        </w:rPr>
      </w:pPr>
      <w:r w:rsidRPr="002C715B">
        <w:rPr>
          <w:b/>
          <w:bCs/>
          <w:color w:val="943634" w:themeColor="accent2" w:themeShade="BF"/>
          <w:sz w:val="24"/>
          <w:szCs w:val="24"/>
          <w:lang w:val="fi-FI"/>
        </w:rPr>
        <w:t xml:space="preserve">KYSYMYKSET </w:t>
      </w:r>
      <w:r w:rsidR="00174C72">
        <w:rPr>
          <w:b/>
          <w:bCs/>
          <w:color w:val="943634" w:themeColor="accent2" w:themeShade="BF"/>
          <w:sz w:val="24"/>
          <w:szCs w:val="24"/>
          <w:lang w:val="fi-FI"/>
        </w:rPr>
        <w:t>POHDITTAVAKSI</w:t>
      </w:r>
      <w:r w:rsidRPr="002C715B">
        <w:rPr>
          <w:b/>
          <w:bCs/>
          <w:color w:val="943634" w:themeColor="accent2" w:themeShade="BF"/>
          <w:sz w:val="24"/>
          <w:szCs w:val="24"/>
          <w:lang w:val="fi-FI"/>
        </w:rPr>
        <w:t xml:space="preserve"> </w:t>
      </w:r>
    </w:p>
    <w:p w14:paraId="215216D2" w14:textId="77777777" w:rsidR="0048433F" w:rsidRPr="002C715B" w:rsidRDefault="0048433F" w:rsidP="00CA62F0">
      <w:pPr>
        <w:numPr>
          <w:ilvl w:val="0"/>
          <w:numId w:val="2"/>
        </w:numPr>
        <w:spacing w:before="100" w:beforeAutospacing="1" w:after="100" w:afterAutospacing="1"/>
        <w:rPr>
          <w:color w:val="000000"/>
          <w:sz w:val="24"/>
          <w:szCs w:val="24"/>
          <w:lang w:val="fi-FI"/>
        </w:rPr>
      </w:pPr>
      <w:r w:rsidRPr="002C715B">
        <w:rPr>
          <w:color w:val="000000"/>
          <w:sz w:val="24"/>
          <w:szCs w:val="24"/>
          <w:lang w:val="fi-FI"/>
        </w:rPr>
        <w:t>KEHUVA-lähestymistavassa ei arvoteta tai arvioida yksilön tapaa syödä tai ruokavalion terveellisyyttä tai epäterveellisyyttä. Pohdi, miksi ei. </w:t>
      </w:r>
    </w:p>
    <w:p w14:paraId="65423274" w14:textId="59FC242B" w:rsidR="0048433F" w:rsidRPr="002C715B" w:rsidRDefault="0048433F" w:rsidP="00CA62F0">
      <w:pPr>
        <w:numPr>
          <w:ilvl w:val="0"/>
          <w:numId w:val="2"/>
        </w:numPr>
        <w:spacing w:before="100" w:beforeAutospacing="1" w:after="100" w:afterAutospacing="1"/>
        <w:rPr>
          <w:color w:val="000000"/>
          <w:sz w:val="24"/>
          <w:szCs w:val="24"/>
          <w:lang w:val="fi-FI"/>
        </w:rPr>
      </w:pPr>
      <w:r w:rsidRPr="002C715B">
        <w:rPr>
          <w:color w:val="000000"/>
          <w:sz w:val="24"/>
          <w:szCs w:val="24"/>
          <w:lang w:val="fi-FI"/>
        </w:rPr>
        <w:t xml:space="preserve">KEHUVA-toiminnassa ruoan äärellä työskentelyn ensisijainen tavoite ei ole muutos esim. </w:t>
      </w:r>
      <w:r w:rsidR="007C1EC7" w:rsidRPr="002C715B">
        <w:rPr>
          <w:color w:val="000000"/>
          <w:sz w:val="24"/>
          <w:szCs w:val="24"/>
          <w:lang w:val="fi-FI"/>
        </w:rPr>
        <w:t>asiakkaan</w:t>
      </w:r>
      <w:r w:rsidRPr="002C715B">
        <w:rPr>
          <w:color w:val="000000"/>
          <w:sz w:val="24"/>
          <w:szCs w:val="24"/>
          <w:lang w:val="fi-FI"/>
        </w:rPr>
        <w:t xml:space="preserve"> ruokailutottumuksissa, vaan nykytilan tunnistaminen, tutkailu, lempeä tarkastelu ja hyväksyntä. Mitä ajatuksia tällainen lähestymistapa sinussa herättää?  Koetko, että tämänkaltainen työskentely voi olla jollakin tavalla ristiriidassa oman työsi tavoitteiden kanssa? Millä tavoin? Voit myös pohtia kysymystä yleisemmin esim. terveysalalla tehtävän työn tavoitteiden kautta.</w:t>
      </w:r>
    </w:p>
    <w:p w14:paraId="5AA0B8A1" w14:textId="17C6DA49" w:rsidR="007C1EC7" w:rsidRDefault="007C1EC7">
      <w:pPr>
        <w:rPr>
          <w:sz w:val="22"/>
          <w:szCs w:val="22"/>
          <w:lang w:val="fi-FI"/>
        </w:rPr>
      </w:pPr>
      <w:r>
        <w:rPr>
          <w:sz w:val="22"/>
          <w:szCs w:val="22"/>
          <w:lang w:val="fi-FI"/>
        </w:rPr>
        <w:br w:type="page"/>
      </w:r>
    </w:p>
    <w:p w14:paraId="48366DF1" w14:textId="77777777" w:rsidR="00CA62F0" w:rsidRPr="00DB7BE6" w:rsidRDefault="00CA62F0" w:rsidP="00CA62F0">
      <w:pPr>
        <w:pStyle w:val="Heading1"/>
      </w:pPr>
      <w:bookmarkStart w:id="5" w:name="_Toc27660004"/>
      <w:bookmarkStart w:id="6" w:name="_Toc134100539"/>
      <w:r w:rsidRPr="00DB7BE6">
        <w:lastRenderedPageBreak/>
        <w:t>Osa 3. Ruokasuhde</w:t>
      </w:r>
      <w:bookmarkEnd w:id="5"/>
      <w:bookmarkEnd w:id="6"/>
    </w:p>
    <w:p w14:paraId="6D14460E" w14:textId="77777777" w:rsidR="00174C72" w:rsidRPr="00174C72" w:rsidRDefault="00174C72" w:rsidP="00174C72">
      <w:pPr>
        <w:rPr>
          <w:b/>
          <w:bCs/>
          <w:color w:val="943634" w:themeColor="accent2" w:themeShade="BF"/>
          <w:sz w:val="24"/>
          <w:szCs w:val="24"/>
          <w:lang w:val="fi-FI"/>
        </w:rPr>
      </w:pPr>
      <w:r w:rsidRPr="00174C72">
        <w:rPr>
          <w:b/>
          <w:bCs/>
          <w:color w:val="943634" w:themeColor="accent2" w:themeShade="BF"/>
          <w:sz w:val="24"/>
          <w:szCs w:val="24"/>
          <w:lang w:val="fi-FI"/>
        </w:rPr>
        <w:t xml:space="preserve">KYSYMYKSET POHDITTAVAKSI </w:t>
      </w:r>
    </w:p>
    <w:p w14:paraId="72C19526" w14:textId="77777777" w:rsidR="00CA62F0" w:rsidRPr="002C715B" w:rsidRDefault="00CA62F0" w:rsidP="002C715B">
      <w:pPr>
        <w:pStyle w:val="ListParagraph"/>
        <w:numPr>
          <w:ilvl w:val="0"/>
          <w:numId w:val="9"/>
        </w:numPr>
        <w:spacing w:after="0"/>
        <w:jc w:val="left"/>
        <w:textAlignment w:val="baseline"/>
        <w:rPr>
          <w:color w:val="000000" w:themeColor="text1"/>
          <w:sz w:val="24"/>
          <w:szCs w:val="24"/>
          <w:lang w:val="fi-FI"/>
        </w:rPr>
      </w:pPr>
      <w:r w:rsidRPr="002C715B">
        <w:rPr>
          <w:color w:val="000000" w:themeColor="text1"/>
          <w:sz w:val="24"/>
          <w:szCs w:val="24"/>
          <w:lang w:val="fi-FI"/>
        </w:rPr>
        <w:t>Mitä ruokasuhdekollaasiharjoitus tekee mielestäsi näkyväksi? </w:t>
      </w:r>
    </w:p>
    <w:p w14:paraId="0783B50A" w14:textId="77777777" w:rsidR="00CA62F0" w:rsidRPr="002C715B" w:rsidRDefault="00CA62F0" w:rsidP="002C715B">
      <w:pPr>
        <w:pStyle w:val="ListParagraph"/>
        <w:numPr>
          <w:ilvl w:val="0"/>
          <w:numId w:val="9"/>
        </w:numPr>
        <w:spacing w:after="0"/>
        <w:jc w:val="left"/>
        <w:textAlignment w:val="baseline"/>
        <w:rPr>
          <w:color w:val="000000" w:themeColor="text1"/>
          <w:sz w:val="24"/>
          <w:szCs w:val="24"/>
        </w:rPr>
      </w:pPr>
      <w:r w:rsidRPr="002C715B">
        <w:rPr>
          <w:color w:val="000000" w:themeColor="text1"/>
          <w:sz w:val="24"/>
          <w:szCs w:val="24"/>
          <w:lang w:val="fi-FI"/>
        </w:rPr>
        <w:t xml:space="preserve">Pohdi, millainen on terve ruokasuhde. Voiko terveeseen ruokasuhteeseen sisältyä haasteita ja ongelmia? </w:t>
      </w:r>
      <w:r w:rsidRPr="002C715B">
        <w:rPr>
          <w:color w:val="000000" w:themeColor="text1"/>
          <w:sz w:val="24"/>
          <w:szCs w:val="24"/>
        </w:rPr>
        <w:t xml:space="preserve">Jos </w:t>
      </w:r>
      <w:proofErr w:type="spellStart"/>
      <w:r w:rsidRPr="002C715B">
        <w:rPr>
          <w:color w:val="000000" w:themeColor="text1"/>
          <w:sz w:val="24"/>
          <w:szCs w:val="24"/>
        </w:rPr>
        <w:t>voi</w:t>
      </w:r>
      <w:proofErr w:type="spellEnd"/>
      <w:r w:rsidRPr="002C715B">
        <w:rPr>
          <w:color w:val="000000" w:themeColor="text1"/>
          <w:sz w:val="24"/>
          <w:szCs w:val="24"/>
        </w:rPr>
        <w:t xml:space="preserve">, </w:t>
      </w:r>
      <w:proofErr w:type="spellStart"/>
      <w:r w:rsidRPr="002C715B">
        <w:rPr>
          <w:color w:val="000000" w:themeColor="text1"/>
          <w:sz w:val="24"/>
          <w:szCs w:val="24"/>
        </w:rPr>
        <w:t>niin</w:t>
      </w:r>
      <w:proofErr w:type="spellEnd"/>
      <w:r w:rsidRPr="002C715B">
        <w:rPr>
          <w:color w:val="000000" w:themeColor="text1"/>
          <w:sz w:val="24"/>
          <w:szCs w:val="24"/>
        </w:rPr>
        <w:t xml:space="preserve"> </w:t>
      </w:r>
      <w:proofErr w:type="spellStart"/>
      <w:r w:rsidRPr="002C715B">
        <w:rPr>
          <w:color w:val="000000" w:themeColor="text1"/>
          <w:sz w:val="24"/>
          <w:szCs w:val="24"/>
        </w:rPr>
        <w:t>missä</w:t>
      </w:r>
      <w:proofErr w:type="spellEnd"/>
      <w:r w:rsidRPr="002C715B">
        <w:rPr>
          <w:color w:val="000000" w:themeColor="text1"/>
          <w:sz w:val="24"/>
          <w:szCs w:val="24"/>
        </w:rPr>
        <w:t xml:space="preserve"> </w:t>
      </w:r>
      <w:proofErr w:type="spellStart"/>
      <w:r w:rsidRPr="002C715B">
        <w:rPr>
          <w:color w:val="000000" w:themeColor="text1"/>
          <w:sz w:val="24"/>
          <w:szCs w:val="24"/>
        </w:rPr>
        <w:t>määrin</w:t>
      </w:r>
      <w:proofErr w:type="spellEnd"/>
      <w:r w:rsidRPr="002C715B">
        <w:rPr>
          <w:color w:val="000000" w:themeColor="text1"/>
          <w:sz w:val="24"/>
          <w:szCs w:val="24"/>
        </w:rPr>
        <w:t>?</w:t>
      </w:r>
    </w:p>
    <w:p w14:paraId="62C4F934" w14:textId="77777777" w:rsidR="00CA62F0" w:rsidRPr="002C715B" w:rsidRDefault="00CA62F0" w:rsidP="002C715B">
      <w:pPr>
        <w:pStyle w:val="ListParagraph"/>
        <w:numPr>
          <w:ilvl w:val="0"/>
          <w:numId w:val="9"/>
        </w:numPr>
        <w:spacing w:after="0"/>
        <w:jc w:val="left"/>
        <w:textAlignment w:val="baseline"/>
        <w:rPr>
          <w:color w:val="000000" w:themeColor="text1"/>
          <w:sz w:val="24"/>
          <w:szCs w:val="24"/>
          <w:lang w:val="fi-FI"/>
        </w:rPr>
      </w:pPr>
      <w:r w:rsidRPr="002C715B">
        <w:rPr>
          <w:color w:val="000000" w:themeColor="text1"/>
          <w:sz w:val="24"/>
          <w:szCs w:val="24"/>
          <w:lang w:val="fi-FI"/>
        </w:rPr>
        <w:t>Pohdi, millä tavoin ammattilaisen oma ruoka- ja kehosuhde voi vaikuttaa tapaan kohdata ja käsitellä ruoka- ja kehoteemoja työssä a) silloin kun ammattilainen ei itse tunne tai tiedosta omaa suhdettaan ruokaan ja kehoonsa, b) silloin kun ammattilainen tunnistaa ja tiedostaa suhteensa ruokaan ja omaan kehoon. Voit havainnollistaa pohdintaasi esimerkein (joko keksittyjen tai omakohtaisten kokemusten kautta).</w:t>
      </w:r>
    </w:p>
    <w:p w14:paraId="42B0F012" w14:textId="3D49567F" w:rsidR="00CA62F0" w:rsidRDefault="00CA62F0">
      <w:pPr>
        <w:rPr>
          <w:sz w:val="22"/>
          <w:szCs w:val="22"/>
          <w:lang w:val="fi-FI"/>
        </w:rPr>
      </w:pPr>
      <w:r>
        <w:rPr>
          <w:sz w:val="22"/>
          <w:szCs w:val="22"/>
          <w:lang w:val="fi-FI"/>
        </w:rPr>
        <w:br w:type="page"/>
      </w:r>
    </w:p>
    <w:p w14:paraId="5D8CADA0" w14:textId="77777777" w:rsidR="0032137A" w:rsidRPr="0032137A" w:rsidRDefault="0032137A" w:rsidP="0032137A">
      <w:pPr>
        <w:pStyle w:val="Heading1"/>
        <w:rPr>
          <w:lang w:val="fi-FI"/>
        </w:rPr>
      </w:pPr>
      <w:bookmarkStart w:id="7" w:name="_Toc27660005"/>
      <w:bookmarkStart w:id="8" w:name="_Toc134100540"/>
      <w:r w:rsidRPr="0032137A">
        <w:rPr>
          <w:lang w:val="fi-FI"/>
        </w:rPr>
        <w:lastRenderedPageBreak/>
        <w:t>Osa 4. Keho kertoo, tunteet ohjaavat vai ulkoinen tieto johdattaa?</w:t>
      </w:r>
      <w:bookmarkEnd w:id="7"/>
      <w:bookmarkEnd w:id="8"/>
    </w:p>
    <w:p w14:paraId="340E87C2" w14:textId="2A2DE205" w:rsidR="00174C72" w:rsidRPr="00174C72" w:rsidRDefault="00174C72" w:rsidP="00174C72">
      <w:pPr>
        <w:rPr>
          <w:b/>
          <w:bCs/>
          <w:color w:val="943634" w:themeColor="accent2" w:themeShade="BF"/>
          <w:sz w:val="24"/>
          <w:szCs w:val="24"/>
          <w:lang w:val="fi-FI"/>
        </w:rPr>
      </w:pPr>
      <w:r w:rsidRPr="00174C72">
        <w:rPr>
          <w:b/>
          <w:bCs/>
          <w:color w:val="943634" w:themeColor="accent2" w:themeShade="BF"/>
          <w:sz w:val="24"/>
          <w:szCs w:val="24"/>
          <w:lang w:val="fi-FI"/>
        </w:rPr>
        <w:t>KYSYMY</w:t>
      </w:r>
      <w:r>
        <w:rPr>
          <w:b/>
          <w:bCs/>
          <w:color w:val="943634" w:themeColor="accent2" w:themeShade="BF"/>
          <w:sz w:val="24"/>
          <w:szCs w:val="24"/>
          <w:lang w:val="fi-FI"/>
        </w:rPr>
        <w:t>S</w:t>
      </w:r>
      <w:r w:rsidRPr="00174C72">
        <w:rPr>
          <w:b/>
          <w:bCs/>
          <w:color w:val="943634" w:themeColor="accent2" w:themeShade="BF"/>
          <w:sz w:val="24"/>
          <w:szCs w:val="24"/>
          <w:lang w:val="fi-FI"/>
        </w:rPr>
        <w:t xml:space="preserve"> POHDITTAVAKSI </w:t>
      </w:r>
    </w:p>
    <w:p w14:paraId="561077DA" w14:textId="77777777" w:rsidR="0032137A" w:rsidRPr="002C715B" w:rsidRDefault="0032137A" w:rsidP="002C715B">
      <w:pPr>
        <w:pStyle w:val="ListParagraph"/>
        <w:numPr>
          <w:ilvl w:val="0"/>
          <w:numId w:val="8"/>
        </w:numPr>
        <w:textAlignment w:val="baseline"/>
        <w:rPr>
          <w:color w:val="000000" w:themeColor="text1"/>
          <w:sz w:val="24"/>
          <w:szCs w:val="24"/>
          <w:lang w:val="fi-FI"/>
        </w:rPr>
      </w:pPr>
      <w:proofErr w:type="spellStart"/>
      <w:r w:rsidRPr="002C715B">
        <w:rPr>
          <w:color w:val="000000" w:themeColor="text1"/>
          <w:sz w:val="24"/>
          <w:szCs w:val="24"/>
          <w:lang w:val="fi-FI"/>
        </w:rPr>
        <w:t>KEHUVAssa</w:t>
      </w:r>
      <w:proofErr w:type="spellEnd"/>
      <w:r w:rsidRPr="002C715B">
        <w:rPr>
          <w:color w:val="000000" w:themeColor="text1"/>
          <w:sz w:val="24"/>
          <w:szCs w:val="24"/>
          <w:lang w:val="fi-FI"/>
        </w:rPr>
        <w:t xml:space="preserve"> ajatellaan, että ihannetilanteessa syömistä ohjaavat yhdessä sekä kehon viestit että ulkoinen, luotettava tieto. Myös tunteet saavat vaikuttaa, mutteivat ottaa kokonaan syömisen säätelyn valtaa itselleen. Pohdi, miten kehoviestien kuuntelun, ulkoisen tiedon hyödyntämisen tai tunteiden vaikutuksen ylikorostuminen voi näkyä syömisessä. Voit pohtia jokaista näistä erikseen. Entä jos jokin näistä puuttuu kokonaan? </w:t>
      </w:r>
    </w:p>
    <w:p w14:paraId="50D2C73A" w14:textId="77777777" w:rsidR="0032137A" w:rsidRPr="0032137A" w:rsidRDefault="0032137A" w:rsidP="0032137A">
      <w:pPr>
        <w:rPr>
          <w:lang w:val="fi-FI"/>
        </w:rPr>
      </w:pPr>
    </w:p>
    <w:p w14:paraId="41882CDD" w14:textId="669EC913" w:rsidR="004F06BB" w:rsidRDefault="004F06BB">
      <w:pPr>
        <w:rPr>
          <w:sz w:val="22"/>
          <w:szCs w:val="22"/>
          <w:lang w:val="fi-FI"/>
        </w:rPr>
      </w:pPr>
      <w:r>
        <w:rPr>
          <w:sz w:val="22"/>
          <w:szCs w:val="22"/>
          <w:lang w:val="fi-FI"/>
        </w:rPr>
        <w:br w:type="page"/>
      </w:r>
    </w:p>
    <w:p w14:paraId="20239BD8" w14:textId="77777777" w:rsidR="007D3404" w:rsidRPr="007D3404" w:rsidRDefault="007D3404" w:rsidP="007D3404">
      <w:pPr>
        <w:pStyle w:val="Heading1"/>
        <w:rPr>
          <w:lang w:val="fi-FI"/>
        </w:rPr>
      </w:pPr>
      <w:bookmarkStart w:id="9" w:name="_Toc27660006"/>
      <w:bookmarkStart w:id="10" w:name="_Toc134100541"/>
      <w:r w:rsidRPr="007D3404">
        <w:rPr>
          <w:lang w:val="fi-FI"/>
        </w:rPr>
        <w:lastRenderedPageBreak/>
        <w:t>Osa 5. Kehosuhde</w:t>
      </w:r>
      <w:bookmarkEnd w:id="9"/>
      <w:bookmarkEnd w:id="10"/>
    </w:p>
    <w:p w14:paraId="17D679F6" w14:textId="77777777" w:rsidR="00174C72" w:rsidRPr="002C715B" w:rsidRDefault="00174C72" w:rsidP="00174C72">
      <w:pPr>
        <w:rPr>
          <w:b/>
          <w:bCs/>
          <w:color w:val="943634" w:themeColor="accent2" w:themeShade="BF"/>
          <w:sz w:val="24"/>
          <w:szCs w:val="24"/>
          <w:lang w:val="fi-FI"/>
        </w:rPr>
      </w:pPr>
      <w:r w:rsidRPr="002C715B">
        <w:rPr>
          <w:b/>
          <w:bCs/>
          <w:color w:val="943634" w:themeColor="accent2" w:themeShade="BF"/>
          <w:sz w:val="24"/>
          <w:szCs w:val="24"/>
          <w:lang w:val="fi-FI"/>
        </w:rPr>
        <w:t xml:space="preserve">KYSYMYKSET </w:t>
      </w:r>
      <w:r>
        <w:rPr>
          <w:b/>
          <w:bCs/>
          <w:color w:val="943634" w:themeColor="accent2" w:themeShade="BF"/>
          <w:sz w:val="24"/>
          <w:szCs w:val="24"/>
          <w:lang w:val="fi-FI"/>
        </w:rPr>
        <w:t>POHDITTAVAKSI</w:t>
      </w:r>
      <w:r w:rsidRPr="002C715B">
        <w:rPr>
          <w:b/>
          <w:bCs/>
          <w:color w:val="943634" w:themeColor="accent2" w:themeShade="BF"/>
          <w:sz w:val="24"/>
          <w:szCs w:val="24"/>
          <w:lang w:val="fi-FI"/>
        </w:rPr>
        <w:t xml:space="preserve"> </w:t>
      </w:r>
    </w:p>
    <w:p w14:paraId="56DB85AE" w14:textId="3F50A18B" w:rsidR="007D3404" w:rsidRPr="007D3404" w:rsidRDefault="007D3404" w:rsidP="007D3404">
      <w:pPr>
        <w:rPr>
          <w:color w:val="000000" w:themeColor="text1"/>
          <w:sz w:val="24"/>
          <w:szCs w:val="24"/>
          <w:shd w:val="clear" w:color="auto" w:fill="FFFFFF"/>
          <w:lang w:val="fi-FI"/>
        </w:rPr>
      </w:pPr>
      <w:r w:rsidRPr="007D3404">
        <w:rPr>
          <w:color w:val="000000" w:themeColor="text1"/>
          <w:sz w:val="24"/>
          <w:szCs w:val="24"/>
          <w:shd w:val="clear" w:color="auto" w:fill="FFFFFF"/>
          <w:lang w:val="fi-FI"/>
        </w:rPr>
        <w:t>KEHUVA-</w:t>
      </w:r>
      <w:r>
        <w:rPr>
          <w:color w:val="000000" w:themeColor="text1"/>
          <w:sz w:val="24"/>
          <w:szCs w:val="24"/>
          <w:shd w:val="clear" w:color="auto" w:fill="FFFFFF"/>
          <w:lang w:val="fi-FI"/>
        </w:rPr>
        <w:t xml:space="preserve">kokonaisuuteen sisältyy </w:t>
      </w:r>
      <w:r w:rsidRPr="007D3404">
        <w:rPr>
          <w:color w:val="000000" w:themeColor="text1"/>
          <w:sz w:val="24"/>
          <w:szCs w:val="24"/>
          <w:shd w:val="clear" w:color="auto" w:fill="FFFFFF"/>
          <w:lang w:val="fi-FI"/>
        </w:rPr>
        <w:t>materiaalipankki, johon on koottu harjoituksia ruoka- ja kehoteemaan liittyen. Verkkokoulutussivustolla olevaan tiedostoon on poimittu materiaalipankista kolme esimerkkitehtävää. Tutustu niihin ja pohdi alla olevia kysymyksiä oppimispäiväkirjaasi.</w:t>
      </w:r>
    </w:p>
    <w:p w14:paraId="3EA4356F" w14:textId="13521921" w:rsidR="007D3404" w:rsidRPr="007D3404" w:rsidRDefault="007D3404" w:rsidP="002C715B">
      <w:pPr>
        <w:numPr>
          <w:ilvl w:val="0"/>
          <w:numId w:val="6"/>
        </w:numPr>
        <w:ind w:left="240" w:hanging="98"/>
        <w:textAlignment w:val="baseline"/>
        <w:rPr>
          <w:color w:val="000000" w:themeColor="text1"/>
          <w:sz w:val="24"/>
          <w:szCs w:val="24"/>
          <w:lang w:val="fi-FI"/>
        </w:rPr>
      </w:pPr>
      <w:r w:rsidRPr="007D3404">
        <w:rPr>
          <w:color w:val="000000" w:themeColor="text1"/>
          <w:sz w:val="24"/>
          <w:szCs w:val="24"/>
          <w:lang w:val="fi-FI"/>
        </w:rPr>
        <w:t>Soveltuisiko joku harjoituksista omaan työhösi? Miksi tai miksi ei</w:t>
      </w:r>
      <w:r w:rsidR="00D83184">
        <w:rPr>
          <w:color w:val="000000" w:themeColor="text1"/>
          <w:sz w:val="24"/>
          <w:szCs w:val="24"/>
          <w:lang w:val="fi-FI"/>
        </w:rPr>
        <w:t>?</w:t>
      </w:r>
    </w:p>
    <w:p w14:paraId="3CA2B944" w14:textId="66C98320" w:rsidR="007D3404" w:rsidRPr="007D3404" w:rsidRDefault="007D3404" w:rsidP="002C715B">
      <w:pPr>
        <w:numPr>
          <w:ilvl w:val="0"/>
          <w:numId w:val="6"/>
        </w:numPr>
        <w:ind w:left="240" w:hanging="98"/>
        <w:textAlignment w:val="baseline"/>
        <w:rPr>
          <w:color w:val="000000" w:themeColor="text1"/>
          <w:sz w:val="24"/>
          <w:szCs w:val="24"/>
          <w:lang w:val="fi-FI"/>
        </w:rPr>
      </w:pPr>
      <w:r w:rsidRPr="007D3404">
        <w:rPr>
          <w:color w:val="000000" w:themeColor="text1"/>
          <w:sz w:val="24"/>
          <w:szCs w:val="24"/>
          <w:lang w:val="fi-FI"/>
        </w:rPr>
        <w:t>Pohdi, millaisissa tilanteissa harjoitukset tai jokin niistä voisi toimia</w:t>
      </w:r>
      <w:r>
        <w:rPr>
          <w:color w:val="000000" w:themeColor="text1"/>
          <w:sz w:val="24"/>
          <w:szCs w:val="24"/>
          <w:lang w:val="fi-FI"/>
        </w:rPr>
        <w:t>.</w:t>
      </w:r>
    </w:p>
    <w:p w14:paraId="7494DC4E" w14:textId="0D2AA45F" w:rsidR="00D83184" w:rsidRDefault="00D83184">
      <w:pPr>
        <w:rPr>
          <w:sz w:val="22"/>
          <w:szCs w:val="22"/>
          <w:lang w:val="fi-FI"/>
        </w:rPr>
      </w:pPr>
      <w:r>
        <w:rPr>
          <w:sz w:val="22"/>
          <w:szCs w:val="22"/>
          <w:lang w:val="fi-FI"/>
        </w:rPr>
        <w:br w:type="page"/>
      </w:r>
    </w:p>
    <w:p w14:paraId="17CBE572" w14:textId="77777777" w:rsidR="003105B6" w:rsidRDefault="003105B6" w:rsidP="003105B6">
      <w:pPr>
        <w:pStyle w:val="Heading1"/>
        <w:ind w:left="360"/>
      </w:pPr>
      <w:bookmarkStart w:id="11" w:name="_Toc27660007"/>
      <w:bookmarkStart w:id="12" w:name="_Toc134100542"/>
      <w:r>
        <w:lastRenderedPageBreak/>
        <w:t>Osa 6. Keho- ja ruokasuhdehistoria</w:t>
      </w:r>
      <w:bookmarkEnd w:id="11"/>
      <w:bookmarkEnd w:id="12"/>
      <w:r>
        <w:t xml:space="preserve"> </w:t>
      </w:r>
    </w:p>
    <w:p w14:paraId="51EBF68C" w14:textId="77777777" w:rsidR="00174C72" w:rsidRPr="002C715B" w:rsidRDefault="00174C72" w:rsidP="00174C72">
      <w:pPr>
        <w:ind w:firstLine="360"/>
        <w:rPr>
          <w:b/>
          <w:bCs/>
          <w:color w:val="943634" w:themeColor="accent2" w:themeShade="BF"/>
          <w:sz w:val="24"/>
          <w:szCs w:val="24"/>
          <w:lang w:val="fi-FI"/>
        </w:rPr>
      </w:pPr>
      <w:r w:rsidRPr="002C715B">
        <w:rPr>
          <w:b/>
          <w:bCs/>
          <w:color w:val="943634" w:themeColor="accent2" w:themeShade="BF"/>
          <w:sz w:val="24"/>
          <w:szCs w:val="24"/>
          <w:lang w:val="fi-FI"/>
        </w:rPr>
        <w:t xml:space="preserve">KYSYMYKSET </w:t>
      </w:r>
      <w:r>
        <w:rPr>
          <w:b/>
          <w:bCs/>
          <w:color w:val="943634" w:themeColor="accent2" w:themeShade="BF"/>
          <w:sz w:val="24"/>
          <w:szCs w:val="24"/>
          <w:lang w:val="fi-FI"/>
        </w:rPr>
        <w:t>POHDITTAVAKSI</w:t>
      </w:r>
      <w:r w:rsidRPr="002C715B">
        <w:rPr>
          <w:b/>
          <w:bCs/>
          <w:color w:val="943634" w:themeColor="accent2" w:themeShade="BF"/>
          <w:sz w:val="24"/>
          <w:szCs w:val="24"/>
          <w:lang w:val="fi-FI"/>
        </w:rPr>
        <w:t xml:space="preserve"> </w:t>
      </w:r>
    </w:p>
    <w:p w14:paraId="042E0150" w14:textId="77777777" w:rsidR="003105B6" w:rsidRPr="00DB7BE6" w:rsidRDefault="003105B6" w:rsidP="003105B6">
      <w:pPr>
        <w:pStyle w:val="NormalWeb"/>
        <w:spacing w:before="0" w:beforeAutospacing="0" w:after="0" w:afterAutospacing="0"/>
        <w:textAlignment w:val="baseline"/>
        <w:rPr>
          <w:color w:val="404040"/>
        </w:rPr>
      </w:pPr>
    </w:p>
    <w:p w14:paraId="7C390ECF" w14:textId="77777777" w:rsidR="002C715B" w:rsidRDefault="003105B6" w:rsidP="002C715B">
      <w:pPr>
        <w:pStyle w:val="ListParagraph"/>
        <w:numPr>
          <w:ilvl w:val="0"/>
          <w:numId w:val="7"/>
        </w:numPr>
        <w:spacing w:after="0"/>
        <w:jc w:val="left"/>
        <w:textAlignment w:val="baseline"/>
        <w:rPr>
          <w:color w:val="000000" w:themeColor="text1"/>
          <w:sz w:val="24"/>
          <w:szCs w:val="24"/>
          <w:lang w:val="fi-FI"/>
        </w:rPr>
      </w:pPr>
      <w:r w:rsidRPr="002C715B">
        <w:rPr>
          <w:color w:val="000000" w:themeColor="text1"/>
          <w:sz w:val="24"/>
          <w:szCs w:val="24"/>
          <w:lang w:val="fi-FI"/>
        </w:rPr>
        <w:t>Pohdi, mitä oman ruoka- ja kehosuhdehistoria -harjoitus voi tehdä näkyväksi ja mitä hyötyä tällaisesta harjoituksesta voi olla. </w:t>
      </w:r>
    </w:p>
    <w:p w14:paraId="1D34805D" w14:textId="0AD72F2A" w:rsidR="003105B6" w:rsidRPr="002C715B" w:rsidRDefault="003105B6" w:rsidP="002C715B">
      <w:pPr>
        <w:pStyle w:val="ListParagraph"/>
        <w:numPr>
          <w:ilvl w:val="0"/>
          <w:numId w:val="7"/>
        </w:numPr>
        <w:spacing w:after="0"/>
        <w:jc w:val="left"/>
        <w:textAlignment w:val="baseline"/>
        <w:rPr>
          <w:color w:val="000000" w:themeColor="text1"/>
          <w:sz w:val="24"/>
          <w:szCs w:val="24"/>
          <w:lang w:val="fi-FI"/>
        </w:rPr>
      </w:pPr>
      <w:r w:rsidRPr="002C715B">
        <w:rPr>
          <w:color w:val="000000" w:themeColor="text1"/>
          <w:sz w:val="24"/>
          <w:szCs w:val="24"/>
          <w:lang w:val="fi-FI"/>
        </w:rPr>
        <w:t xml:space="preserve">Pohdi, miltä harjoitus tuntuisi </w:t>
      </w:r>
      <w:r w:rsidRPr="002C715B">
        <w:rPr>
          <w:color w:val="000000" w:themeColor="text1"/>
          <w:sz w:val="24"/>
          <w:szCs w:val="24"/>
          <w:lang w:val="fi-FI"/>
        </w:rPr>
        <w:t xml:space="preserve">asiakkaistasi. </w:t>
      </w:r>
      <w:r w:rsidRPr="002C715B">
        <w:rPr>
          <w:color w:val="000000" w:themeColor="text1"/>
          <w:sz w:val="24"/>
          <w:szCs w:val="24"/>
          <w:lang w:val="fi-FI"/>
        </w:rPr>
        <w:t>Voisiko joidenkin asioiden kertominen olla vaikeaa tai herättää häpeää? Miksi tai miksi ei?</w:t>
      </w:r>
    </w:p>
    <w:p w14:paraId="37F0778D" w14:textId="583BF830" w:rsidR="00B171D9" w:rsidRDefault="00B171D9">
      <w:pPr>
        <w:rPr>
          <w:sz w:val="22"/>
          <w:szCs w:val="22"/>
          <w:lang w:val="fi-FI"/>
        </w:rPr>
      </w:pPr>
      <w:r>
        <w:rPr>
          <w:sz w:val="22"/>
          <w:szCs w:val="22"/>
          <w:lang w:val="fi-FI"/>
        </w:rPr>
        <w:br w:type="page"/>
      </w:r>
    </w:p>
    <w:p w14:paraId="01687E5F" w14:textId="77777777" w:rsidR="00B171D9" w:rsidRDefault="00B171D9" w:rsidP="00B171D9">
      <w:pPr>
        <w:pStyle w:val="Heading1"/>
        <w:rPr>
          <w:lang w:val="fi-FI"/>
        </w:rPr>
      </w:pPr>
      <w:bookmarkStart w:id="13" w:name="_Toc27660008"/>
      <w:bookmarkStart w:id="14" w:name="_Toc134100543"/>
      <w:r w:rsidRPr="00B171D9">
        <w:rPr>
          <w:lang w:val="fi-FI"/>
        </w:rPr>
        <w:lastRenderedPageBreak/>
        <w:t>Osa 7. Henkilökohtaisesta ammatilliseen</w:t>
      </w:r>
      <w:bookmarkEnd w:id="13"/>
      <w:bookmarkEnd w:id="14"/>
    </w:p>
    <w:p w14:paraId="6EF9459B" w14:textId="77777777" w:rsidR="00174C72" w:rsidRPr="002C715B" w:rsidRDefault="00174C72" w:rsidP="00174C72">
      <w:pPr>
        <w:rPr>
          <w:b/>
          <w:bCs/>
          <w:color w:val="943634" w:themeColor="accent2" w:themeShade="BF"/>
          <w:sz w:val="24"/>
          <w:szCs w:val="24"/>
          <w:lang w:val="fi-FI"/>
        </w:rPr>
      </w:pPr>
      <w:r w:rsidRPr="002C715B">
        <w:rPr>
          <w:b/>
          <w:bCs/>
          <w:color w:val="943634" w:themeColor="accent2" w:themeShade="BF"/>
          <w:sz w:val="24"/>
          <w:szCs w:val="24"/>
          <w:lang w:val="fi-FI"/>
        </w:rPr>
        <w:t xml:space="preserve">KYSYMYKSET </w:t>
      </w:r>
      <w:r>
        <w:rPr>
          <w:b/>
          <w:bCs/>
          <w:color w:val="943634" w:themeColor="accent2" w:themeShade="BF"/>
          <w:sz w:val="24"/>
          <w:szCs w:val="24"/>
          <w:lang w:val="fi-FI"/>
        </w:rPr>
        <w:t>POHDITTAVAKSI</w:t>
      </w:r>
      <w:r w:rsidRPr="002C715B">
        <w:rPr>
          <w:b/>
          <w:bCs/>
          <w:color w:val="943634" w:themeColor="accent2" w:themeShade="BF"/>
          <w:sz w:val="24"/>
          <w:szCs w:val="24"/>
          <w:lang w:val="fi-FI"/>
        </w:rPr>
        <w:t xml:space="preserve"> </w:t>
      </w:r>
    </w:p>
    <w:p w14:paraId="20C4C0B4" w14:textId="77777777" w:rsidR="00B171D9" w:rsidRPr="009773F5" w:rsidRDefault="00B171D9" w:rsidP="009773F5">
      <w:pPr>
        <w:pStyle w:val="NormalWeb"/>
        <w:spacing w:before="0" w:beforeAutospacing="0" w:after="360" w:afterAutospacing="0" w:line="276" w:lineRule="auto"/>
        <w:textAlignment w:val="baseline"/>
        <w:rPr>
          <w:rFonts w:asciiTheme="minorHAnsi" w:hAnsiTheme="minorHAnsi" w:cstheme="minorHAnsi"/>
          <w:color w:val="000000" w:themeColor="text1"/>
        </w:rPr>
      </w:pPr>
      <w:r w:rsidRPr="009773F5">
        <w:rPr>
          <w:rFonts w:asciiTheme="minorHAnsi" w:hAnsiTheme="minorHAnsi" w:cstheme="minorHAnsi"/>
          <w:color w:val="000000" w:themeColor="text1"/>
        </w:rPr>
        <w:t>Käy läpi koulutuksen aikana kirjoittamaasi oppimispäiväkirjaasi ja pohdi, mitä uutta olet oppinut ja millaisia oivalluksia sinulle on koulutuksen aikana syntynyt.</w:t>
      </w:r>
      <w:r w:rsidRPr="009773F5">
        <w:rPr>
          <w:rStyle w:val="apple-converted-space"/>
          <w:rFonts w:asciiTheme="minorHAnsi" w:eastAsiaTheme="majorEastAsia" w:hAnsiTheme="minorHAnsi" w:cstheme="minorHAnsi"/>
          <w:color w:val="000000" w:themeColor="text1"/>
        </w:rPr>
        <w:t> </w:t>
      </w:r>
    </w:p>
    <w:p w14:paraId="37218A17" w14:textId="432A6FB0" w:rsidR="00B171D9" w:rsidRPr="009773F5" w:rsidRDefault="00B171D9" w:rsidP="009773F5">
      <w:pPr>
        <w:pStyle w:val="NormalWeb"/>
        <w:spacing w:before="0" w:beforeAutospacing="0" w:after="0" w:afterAutospacing="0" w:line="276" w:lineRule="auto"/>
        <w:textAlignment w:val="baseline"/>
        <w:rPr>
          <w:rFonts w:asciiTheme="minorHAnsi" w:hAnsiTheme="minorHAnsi" w:cstheme="minorHAnsi"/>
          <w:color w:val="000000" w:themeColor="text1"/>
        </w:rPr>
      </w:pPr>
      <w:proofErr w:type="spellStart"/>
      <w:r w:rsidRPr="009773F5">
        <w:rPr>
          <w:rFonts w:asciiTheme="minorHAnsi" w:hAnsiTheme="minorHAnsi" w:cstheme="minorHAnsi"/>
          <w:color w:val="000000" w:themeColor="text1"/>
        </w:rPr>
        <w:t>KEHUVAn</w:t>
      </w:r>
      <w:proofErr w:type="spellEnd"/>
      <w:r w:rsidRPr="009773F5">
        <w:rPr>
          <w:rFonts w:asciiTheme="minorHAnsi" w:hAnsiTheme="minorHAnsi" w:cstheme="minorHAnsi"/>
          <w:color w:val="000000" w:themeColor="text1"/>
        </w:rPr>
        <w:t xml:space="preserve"> nettisivuilta löytyy nuorten kanssa toteutettuja audiodokumentteja, joissa nuoret puhuvat kehosta ja ruoasta. Kuuntele ainakin </w:t>
      </w:r>
      <w:r w:rsidR="009773F5" w:rsidRPr="009773F5">
        <w:rPr>
          <w:rFonts w:asciiTheme="minorHAnsi" w:hAnsiTheme="minorHAnsi" w:cstheme="minorHAnsi"/>
          <w:color w:val="000000" w:themeColor="text1"/>
        </w:rPr>
        <w:t>2–3</w:t>
      </w:r>
      <w:r w:rsidRPr="009773F5">
        <w:rPr>
          <w:rFonts w:asciiTheme="minorHAnsi" w:hAnsiTheme="minorHAnsi" w:cstheme="minorHAnsi"/>
          <w:color w:val="000000" w:themeColor="text1"/>
        </w:rPr>
        <w:t xml:space="preserve"> näistä nuorten</w:t>
      </w:r>
      <w:r w:rsidRPr="009773F5">
        <w:rPr>
          <w:rStyle w:val="apple-converted-space"/>
          <w:rFonts w:asciiTheme="minorHAnsi" w:eastAsiaTheme="majorEastAsia" w:hAnsiTheme="minorHAnsi" w:cstheme="minorHAnsi"/>
          <w:color w:val="000000" w:themeColor="text1"/>
        </w:rPr>
        <w:t> </w:t>
      </w:r>
      <w:hyperlink r:id="rId12" w:history="1">
        <w:r w:rsidRPr="009773F5">
          <w:rPr>
            <w:rStyle w:val="Hyperlink"/>
            <w:rFonts w:asciiTheme="minorHAnsi" w:eastAsiaTheme="majorEastAsia" w:hAnsiTheme="minorHAnsi" w:cstheme="minorHAnsi"/>
            <w:color w:val="000000" w:themeColor="text1"/>
            <w:u w:val="none"/>
            <w:bdr w:val="none" w:sz="0" w:space="0" w:color="auto" w:frame="1"/>
          </w:rPr>
          <w:t>audiodokumenteista</w:t>
        </w:r>
      </w:hyperlink>
      <w:r w:rsidRPr="009773F5">
        <w:rPr>
          <w:rStyle w:val="apple-converted-space"/>
          <w:rFonts w:asciiTheme="minorHAnsi" w:eastAsiaTheme="majorEastAsia" w:hAnsiTheme="minorHAnsi" w:cstheme="minorHAnsi"/>
          <w:color w:val="000000" w:themeColor="text1"/>
        </w:rPr>
        <w:t> </w:t>
      </w:r>
      <w:r w:rsidRPr="009773F5">
        <w:rPr>
          <w:rFonts w:asciiTheme="minorHAnsi" w:hAnsiTheme="minorHAnsi" w:cstheme="minorHAnsi"/>
          <w:color w:val="000000" w:themeColor="text1"/>
        </w:rPr>
        <w:t>ja valitse yksi dokumenteissa esiintynyt nuori. Pohdi oppimispäiväkirjaasi, miten olisit ennen koulutusta käsitellyt ruoka- ja kehoteemoja hänen kanssaan. Toimisitko nyt jollakin tapaa toisin? Jos, niin miten?</w:t>
      </w:r>
    </w:p>
    <w:p w14:paraId="0FAD2B72" w14:textId="77777777" w:rsidR="00996406" w:rsidRPr="00936296" w:rsidRDefault="00996406" w:rsidP="0018324D">
      <w:pPr>
        <w:pStyle w:val="NoSpacing"/>
        <w:rPr>
          <w:sz w:val="22"/>
          <w:szCs w:val="22"/>
          <w:lang w:val="fi-FI"/>
        </w:rPr>
      </w:pPr>
    </w:p>
    <w:sectPr w:rsidR="00996406" w:rsidRPr="00936296" w:rsidSect="00F0358D">
      <w:headerReference w:type="default" r:id="rId13"/>
      <w:headerReference w:type="first" r:id="rId14"/>
      <w:footerReference w:type="first" r:id="rId15"/>
      <w:pgSz w:w="12240" w:h="15840"/>
      <w:pgMar w:top="426" w:right="1080" w:bottom="993" w:left="108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FFF6" w14:textId="77777777" w:rsidR="00405753" w:rsidRDefault="00405753" w:rsidP="00614DF7">
      <w:pPr>
        <w:spacing w:after="0" w:line="240" w:lineRule="auto"/>
      </w:pPr>
      <w:r>
        <w:separator/>
      </w:r>
    </w:p>
  </w:endnote>
  <w:endnote w:type="continuationSeparator" w:id="0">
    <w:p w14:paraId="0F6F5BFC" w14:textId="77777777" w:rsidR="00405753" w:rsidRDefault="00405753" w:rsidP="0061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15868" w:themeColor="accent5" w:themeShade="80"/>
      </w:rPr>
      <w:id w:val="1517042801"/>
      <w:docPartObj>
        <w:docPartGallery w:val="Page Numbers (Bottom of Page)"/>
        <w:docPartUnique/>
      </w:docPartObj>
    </w:sdtPr>
    <w:sdtEndPr>
      <w:rPr>
        <w:noProof/>
      </w:rPr>
    </w:sdtEndPr>
    <w:sdtContent>
      <w:p w14:paraId="5B6FA34D" w14:textId="3A0D59B0" w:rsidR="00F0358D" w:rsidRPr="008167D5" w:rsidRDefault="00F0358D">
        <w:pPr>
          <w:pStyle w:val="Footer"/>
          <w:jc w:val="right"/>
          <w:rPr>
            <w:color w:val="215868" w:themeColor="accent5" w:themeShade="80"/>
          </w:rPr>
        </w:pPr>
        <w:r w:rsidRPr="008167D5">
          <w:rPr>
            <w:color w:val="215868" w:themeColor="accent5" w:themeShade="80"/>
          </w:rPr>
          <w:fldChar w:fldCharType="begin"/>
        </w:r>
        <w:r w:rsidRPr="008167D5">
          <w:rPr>
            <w:color w:val="215868" w:themeColor="accent5" w:themeShade="80"/>
          </w:rPr>
          <w:instrText xml:space="preserve"> PAGE   \* MERGEFORMAT </w:instrText>
        </w:r>
        <w:r w:rsidRPr="008167D5">
          <w:rPr>
            <w:color w:val="215868" w:themeColor="accent5" w:themeShade="80"/>
          </w:rPr>
          <w:fldChar w:fldCharType="separate"/>
        </w:r>
        <w:r w:rsidRPr="008167D5">
          <w:rPr>
            <w:noProof/>
            <w:color w:val="215868" w:themeColor="accent5" w:themeShade="80"/>
          </w:rPr>
          <w:t>2</w:t>
        </w:r>
        <w:r w:rsidRPr="008167D5">
          <w:rPr>
            <w:noProof/>
            <w:color w:val="215868" w:themeColor="accent5" w:themeShade="80"/>
          </w:rPr>
          <w:fldChar w:fldCharType="end"/>
        </w:r>
      </w:p>
    </w:sdtContent>
  </w:sdt>
  <w:p w14:paraId="2C2A5F8E" w14:textId="2502FF62" w:rsidR="00F0358D" w:rsidRPr="008167D5" w:rsidRDefault="00F0358D">
    <w:pPr>
      <w:pStyle w:val="Footer"/>
      <w:rPr>
        <w:color w:val="215868" w:themeColor="accent5" w:themeShade="80"/>
      </w:rPr>
    </w:pPr>
    <w:r w:rsidRPr="008167D5">
      <w:rPr>
        <w:color w:val="215868" w:themeColor="accent5" w:themeShade="80"/>
      </w:rPr>
      <w:t>Päivitetty 5/2023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753932"/>
      <w:docPartObj>
        <w:docPartGallery w:val="Page Numbers (Bottom of Page)"/>
        <w:docPartUnique/>
      </w:docPartObj>
    </w:sdtPr>
    <w:sdtEndPr>
      <w:rPr>
        <w:noProof/>
        <w:color w:val="215868" w:themeColor="accent5" w:themeShade="80"/>
      </w:rPr>
    </w:sdtEndPr>
    <w:sdtContent>
      <w:p w14:paraId="189F932B" w14:textId="72B4E4B8" w:rsidR="00A30B0C" w:rsidRPr="00A30B0C" w:rsidRDefault="00A30B0C">
        <w:pPr>
          <w:pStyle w:val="Footer"/>
          <w:jc w:val="right"/>
          <w:rPr>
            <w:color w:val="215868" w:themeColor="accent5" w:themeShade="80"/>
          </w:rPr>
        </w:pPr>
        <w:r w:rsidRPr="00A30B0C">
          <w:rPr>
            <w:color w:val="215868" w:themeColor="accent5" w:themeShade="80"/>
          </w:rPr>
          <w:fldChar w:fldCharType="begin"/>
        </w:r>
        <w:r w:rsidRPr="00A30B0C">
          <w:rPr>
            <w:color w:val="215868" w:themeColor="accent5" w:themeShade="80"/>
          </w:rPr>
          <w:instrText xml:space="preserve"> PAGE   \* MERGEFORMAT </w:instrText>
        </w:r>
        <w:r w:rsidRPr="00A30B0C">
          <w:rPr>
            <w:color w:val="215868" w:themeColor="accent5" w:themeShade="80"/>
          </w:rPr>
          <w:fldChar w:fldCharType="separate"/>
        </w:r>
        <w:r w:rsidRPr="00A30B0C">
          <w:rPr>
            <w:noProof/>
            <w:color w:val="215868" w:themeColor="accent5" w:themeShade="80"/>
          </w:rPr>
          <w:t>2</w:t>
        </w:r>
        <w:r w:rsidRPr="00A30B0C">
          <w:rPr>
            <w:noProof/>
            <w:color w:val="215868" w:themeColor="accent5" w:themeShade="80"/>
          </w:rPr>
          <w:fldChar w:fldCharType="end"/>
        </w:r>
      </w:p>
    </w:sdtContent>
  </w:sdt>
  <w:p w14:paraId="74331A1A" w14:textId="7553CB0B" w:rsidR="00A30B0C" w:rsidRPr="00A30B0C" w:rsidRDefault="00A30B0C">
    <w:pPr>
      <w:pStyle w:val="Footer"/>
      <w:rPr>
        <w:color w:val="215868" w:themeColor="accent5" w:themeShade="80"/>
      </w:rPr>
    </w:pPr>
    <w:r w:rsidRPr="00A30B0C">
      <w:rPr>
        <w:color w:val="215868" w:themeColor="accent5" w:themeShade="80"/>
      </w:rPr>
      <w:t>Päivitetty 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DEC5" w14:textId="77777777" w:rsidR="00405753" w:rsidRDefault="00405753" w:rsidP="00614DF7">
      <w:pPr>
        <w:spacing w:after="0" w:line="240" w:lineRule="auto"/>
      </w:pPr>
      <w:r>
        <w:separator/>
      </w:r>
    </w:p>
  </w:footnote>
  <w:footnote w:type="continuationSeparator" w:id="0">
    <w:p w14:paraId="6A867280" w14:textId="77777777" w:rsidR="00405753" w:rsidRDefault="00405753" w:rsidP="0061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BDCF" w14:textId="1403A6D5" w:rsidR="00EA79EB" w:rsidRDefault="00EA79EB">
    <w:pPr>
      <w:pStyle w:val="Header"/>
    </w:pPr>
    <w:r w:rsidRPr="00F0358D">
      <w:rPr>
        <w:lang w:val="fi-FI"/>
      </w:rPr>
      <w:drawing>
        <wp:inline distT="0" distB="0" distL="0" distR="0" wp14:anchorId="6B23F4F2" wp14:editId="039EFE8B">
          <wp:extent cx="6400800" cy="2009775"/>
          <wp:effectExtent l="0" t="0" r="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
                    <a:extLst>
                      <a:ext uri="{28A0092B-C50C-407E-A947-70E740481C1C}">
                        <a14:useLocalDpi xmlns:a14="http://schemas.microsoft.com/office/drawing/2010/main" val="0"/>
                      </a:ext>
                    </a:extLst>
                  </a:blip>
                  <a:srcRect l="2214" r="-2214" b="-8"/>
                  <a:stretch/>
                </pic:blipFill>
                <pic:spPr>
                  <a:xfrm>
                    <a:off x="0" y="0"/>
                    <a:ext cx="6400800" cy="20097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86A" w14:textId="5291A6AB" w:rsidR="00847C12" w:rsidRDefault="00847C12">
    <w:pPr>
      <w:pStyle w:val="Header"/>
    </w:pPr>
    <w:r w:rsidRPr="00F0358D">
      <w:rPr>
        <w:lang w:val="fi-FI"/>
      </w:rPr>
      <w:drawing>
        <wp:inline distT="0" distB="0" distL="0" distR="0" wp14:anchorId="38B3D7FF" wp14:editId="637B2DDD">
          <wp:extent cx="6400800" cy="2010384"/>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
                    <a:extLst>
                      <a:ext uri="{28A0092B-C50C-407E-A947-70E740481C1C}">
                        <a14:useLocalDpi xmlns:a14="http://schemas.microsoft.com/office/drawing/2010/main" val="0"/>
                      </a:ext>
                    </a:extLst>
                  </a:blip>
                  <a:srcRect l="2214" r="-2214" b="-8"/>
                  <a:stretch/>
                </pic:blipFill>
                <pic:spPr>
                  <a:xfrm>
                    <a:off x="0" y="0"/>
                    <a:ext cx="6400800" cy="2010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45E"/>
    <w:multiLevelType w:val="hybridMultilevel"/>
    <w:tmpl w:val="B2E452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4A54C2"/>
    <w:multiLevelType w:val="multilevel"/>
    <w:tmpl w:val="B1CA3EB8"/>
    <w:lvl w:ilvl="0">
      <w:start w:val="1"/>
      <w:numFmt w:val="decimal"/>
      <w:lvlText w:val="%1."/>
      <w:lvlJc w:val="left"/>
      <w:pPr>
        <w:tabs>
          <w:tab w:val="num" w:pos="840"/>
        </w:tabs>
        <w:ind w:left="840" w:hanging="360"/>
      </w:pPr>
      <w:rPr>
        <w:rFonts w:asciiTheme="minorHAnsi" w:eastAsiaTheme="minorEastAsia" w:hAnsiTheme="minorHAnsi" w:cstheme="minorBidi"/>
      </w:rPr>
    </w:lvl>
    <w:lvl w:ilvl="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 w15:restartNumberingAfterBreak="0">
    <w:nsid w:val="13B07EBD"/>
    <w:multiLevelType w:val="multilevel"/>
    <w:tmpl w:val="C28C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76337"/>
    <w:multiLevelType w:val="multilevel"/>
    <w:tmpl w:val="143C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C3099"/>
    <w:multiLevelType w:val="multilevel"/>
    <w:tmpl w:val="B1CA3EB8"/>
    <w:lvl w:ilvl="0">
      <w:start w:val="1"/>
      <w:numFmt w:val="decimal"/>
      <w:lvlText w:val="%1."/>
      <w:lvlJc w:val="left"/>
      <w:pPr>
        <w:tabs>
          <w:tab w:val="num" w:pos="840"/>
        </w:tabs>
        <w:ind w:left="840" w:hanging="360"/>
      </w:pPr>
      <w:rPr>
        <w:rFonts w:asciiTheme="minorHAnsi" w:eastAsiaTheme="minorEastAsia" w:hAnsiTheme="minorHAnsi" w:cstheme="minorBidi"/>
      </w:rPr>
    </w:lvl>
    <w:lvl w:ilvl="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5" w15:restartNumberingAfterBreak="0">
    <w:nsid w:val="59CC1E96"/>
    <w:multiLevelType w:val="multilevel"/>
    <w:tmpl w:val="B1CA3EB8"/>
    <w:lvl w:ilvl="0">
      <w:start w:val="1"/>
      <w:numFmt w:val="decimal"/>
      <w:lvlText w:val="%1."/>
      <w:lvlJc w:val="left"/>
      <w:pPr>
        <w:tabs>
          <w:tab w:val="num" w:pos="840"/>
        </w:tabs>
        <w:ind w:left="840" w:hanging="360"/>
      </w:pPr>
      <w:rPr>
        <w:rFonts w:asciiTheme="minorHAnsi" w:eastAsiaTheme="minorEastAsia" w:hAnsiTheme="minorHAnsi" w:cstheme="minorBidi"/>
      </w:rPr>
    </w:lvl>
    <w:lvl w:ilvl="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6" w15:restartNumberingAfterBreak="0">
    <w:nsid w:val="618B6EF5"/>
    <w:multiLevelType w:val="multilevel"/>
    <w:tmpl w:val="F40E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481523"/>
    <w:multiLevelType w:val="multilevel"/>
    <w:tmpl w:val="B1CA3EB8"/>
    <w:lvl w:ilvl="0">
      <w:start w:val="1"/>
      <w:numFmt w:val="decimal"/>
      <w:lvlText w:val="%1."/>
      <w:lvlJc w:val="left"/>
      <w:pPr>
        <w:tabs>
          <w:tab w:val="num" w:pos="840"/>
        </w:tabs>
        <w:ind w:left="840" w:hanging="360"/>
      </w:pPr>
      <w:rPr>
        <w:rFonts w:asciiTheme="minorHAnsi" w:eastAsiaTheme="minorEastAsia" w:hAnsiTheme="minorHAnsi" w:cstheme="minorBidi"/>
      </w:rPr>
    </w:lvl>
    <w:lvl w:ilvl="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8" w15:restartNumberingAfterBreak="0">
    <w:nsid w:val="6F251E50"/>
    <w:multiLevelType w:val="multilevel"/>
    <w:tmpl w:val="1472D94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7AEB4C2D"/>
    <w:multiLevelType w:val="multilevel"/>
    <w:tmpl w:val="23D4FEEA"/>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num w:numId="1" w16cid:durableId="661393100">
    <w:abstractNumId w:val="8"/>
  </w:num>
  <w:num w:numId="2" w16cid:durableId="1112088410">
    <w:abstractNumId w:val="3"/>
  </w:num>
  <w:num w:numId="3" w16cid:durableId="627122552">
    <w:abstractNumId w:val="6"/>
  </w:num>
  <w:num w:numId="4" w16cid:durableId="1809783014">
    <w:abstractNumId w:val="2"/>
  </w:num>
  <w:num w:numId="5" w16cid:durableId="376246051">
    <w:abstractNumId w:val="0"/>
  </w:num>
  <w:num w:numId="6" w16cid:durableId="1446386764">
    <w:abstractNumId w:val="9"/>
  </w:num>
  <w:num w:numId="7" w16cid:durableId="1625505897">
    <w:abstractNumId w:val="1"/>
  </w:num>
  <w:num w:numId="8" w16cid:durableId="477579267">
    <w:abstractNumId w:val="5"/>
  </w:num>
  <w:num w:numId="9" w16cid:durableId="1991791184">
    <w:abstractNumId w:val="4"/>
  </w:num>
  <w:num w:numId="10" w16cid:durableId="1418164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77"/>
    <w:rsid w:val="00003441"/>
    <w:rsid w:val="00011B82"/>
    <w:rsid w:val="00035A40"/>
    <w:rsid w:val="000D2CDE"/>
    <w:rsid w:val="00174C72"/>
    <w:rsid w:val="0018324D"/>
    <w:rsid w:val="001B5AA2"/>
    <w:rsid w:val="001C7F2F"/>
    <w:rsid w:val="0020239E"/>
    <w:rsid w:val="00202D27"/>
    <w:rsid w:val="0020656E"/>
    <w:rsid w:val="0023384A"/>
    <w:rsid w:val="0026785F"/>
    <w:rsid w:val="00272D77"/>
    <w:rsid w:val="002C715B"/>
    <w:rsid w:val="00307A0A"/>
    <w:rsid w:val="003105B6"/>
    <w:rsid w:val="0032137A"/>
    <w:rsid w:val="00322FF6"/>
    <w:rsid w:val="00342E74"/>
    <w:rsid w:val="00381A5A"/>
    <w:rsid w:val="003E3262"/>
    <w:rsid w:val="003E63CB"/>
    <w:rsid w:val="00405753"/>
    <w:rsid w:val="00411B65"/>
    <w:rsid w:val="00417D47"/>
    <w:rsid w:val="0042321F"/>
    <w:rsid w:val="0048433F"/>
    <w:rsid w:val="004A0F2C"/>
    <w:rsid w:val="004C0EC1"/>
    <w:rsid w:val="004F06BB"/>
    <w:rsid w:val="005513FF"/>
    <w:rsid w:val="0058081B"/>
    <w:rsid w:val="00586F8F"/>
    <w:rsid w:val="005A1FC5"/>
    <w:rsid w:val="005C1D14"/>
    <w:rsid w:val="005F1FB3"/>
    <w:rsid w:val="00614DF7"/>
    <w:rsid w:val="0062123A"/>
    <w:rsid w:val="00621D04"/>
    <w:rsid w:val="0062208C"/>
    <w:rsid w:val="00646E75"/>
    <w:rsid w:val="00647E57"/>
    <w:rsid w:val="0065723F"/>
    <w:rsid w:val="00682EC8"/>
    <w:rsid w:val="006C423B"/>
    <w:rsid w:val="006E10A2"/>
    <w:rsid w:val="00730D9A"/>
    <w:rsid w:val="00761003"/>
    <w:rsid w:val="00774049"/>
    <w:rsid w:val="007C1EC7"/>
    <w:rsid w:val="007D3404"/>
    <w:rsid w:val="00800598"/>
    <w:rsid w:val="0081169D"/>
    <w:rsid w:val="008167D5"/>
    <w:rsid w:val="00847C12"/>
    <w:rsid w:val="00894BB1"/>
    <w:rsid w:val="008A6506"/>
    <w:rsid w:val="008C0E5E"/>
    <w:rsid w:val="00936296"/>
    <w:rsid w:val="00963E02"/>
    <w:rsid w:val="009773F5"/>
    <w:rsid w:val="00996406"/>
    <w:rsid w:val="009B4F05"/>
    <w:rsid w:val="009C7985"/>
    <w:rsid w:val="009D3224"/>
    <w:rsid w:val="009D6614"/>
    <w:rsid w:val="00A01FE5"/>
    <w:rsid w:val="00A21A42"/>
    <w:rsid w:val="00A23EA6"/>
    <w:rsid w:val="00A30B0C"/>
    <w:rsid w:val="00A50BCD"/>
    <w:rsid w:val="00A977F8"/>
    <w:rsid w:val="00AA40DB"/>
    <w:rsid w:val="00AD1042"/>
    <w:rsid w:val="00B171D9"/>
    <w:rsid w:val="00B21179"/>
    <w:rsid w:val="00B27644"/>
    <w:rsid w:val="00B32A11"/>
    <w:rsid w:val="00B9672E"/>
    <w:rsid w:val="00BD056D"/>
    <w:rsid w:val="00C05A75"/>
    <w:rsid w:val="00C26BF3"/>
    <w:rsid w:val="00C36D8A"/>
    <w:rsid w:val="00C62C10"/>
    <w:rsid w:val="00C71525"/>
    <w:rsid w:val="00C72B97"/>
    <w:rsid w:val="00CA52A6"/>
    <w:rsid w:val="00CA62F0"/>
    <w:rsid w:val="00D12CA0"/>
    <w:rsid w:val="00D21B49"/>
    <w:rsid w:val="00D40DF7"/>
    <w:rsid w:val="00D40FC5"/>
    <w:rsid w:val="00D83184"/>
    <w:rsid w:val="00D85D38"/>
    <w:rsid w:val="00DC1A8B"/>
    <w:rsid w:val="00E07C0D"/>
    <w:rsid w:val="00E246A8"/>
    <w:rsid w:val="00E55D74"/>
    <w:rsid w:val="00E65B1E"/>
    <w:rsid w:val="00E73866"/>
    <w:rsid w:val="00E82D45"/>
    <w:rsid w:val="00EA79EB"/>
    <w:rsid w:val="00F0358D"/>
    <w:rsid w:val="00F05107"/>
    <w:rsid w:val="00F33B92"/>
    <w:rsid w:val="00F357C5"/>
    <w:rsid w:val="00F73838"/>
    <w:rsid w:val="00F86647"/>
    <w:rsid w:val="00FE0BC3"/>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3F4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C26BF3"/>
  </w:style>
  <w:style w:type="paragraph" w:styleId="Heading1">
    <w:name w:val="heading 1"/>
    <w:basedOn w:val="Normal"/>
    <w:next w:val="Normal"/>
    <w:link w:val="Heading1Char"/>
    <w:uiPriority w:val="9"/>
    <w:qFormat/>
    <w:rsid w:val="0065723F"/>
    <w:pPr>
      <w:spacing w:line="240" w:lineRule="auto"/>
      <w:jc w:val="left"/>
      <w:outlineLvl w:val="0"/>
    </w:pPr>
    <w:rPr>
      <w:rFonts w:asciiTheme="majorHAnsi" w:hAnsiTheme="majorHAnsi"/>
      <w:b/>
      <w:caps/>
      <w:color w:val="000000" w:themeColor="text1"/>
      <w:spacing w:val="10"/>
      <w:sz w:val="72"/>
      <w:szCs w:val="40"/>
    </w:rPr>
  </w:style>
  <w:style w:type="paragraph" w:styleId="Heading2">
    <w:name w:val="heading 2"/>
    <w:basedOn w:val="Normal"/>
    <w:next w:val="Normal"/>
    <w:link w:val="Heading2Char"/>
    <w:uiPriority w:val="9"/>
    <w:unhideWhenUsed/>
    <w:qFormat/>
    <w:rsid w:val="00647E57"/>
    <w:pPr>
      <w:outlineLvl w:val="1"/>
    </w:pPr>
    <w:rPr>
      <w:caps/>
      <w:color w:val="943634" w:themeColor="accent2" w:themeShade="BF"/>
      <w:sz w:val="22"/>
    </w:rPr>
  </w:style>
  <w:style w:type="paragraph" w:styleId="Heading3">
    <w:name w:val="heading 3"/>
    <w:basedOn w:val="Normal"/>
    <w:next w:val="Normal"/>
    <w:link w:val="Heading3Char"/>
    <w:uiPriority w:val="9"/>
    <w:semiHidden/>
    <w:qFormat/>
    <w:rsid w:val="00C62C10"/>
    <w:pPr>
      <w:spacing w:after="0"/>
      <w:jc w:val="left"/>
      <w:outlineLvl w:val="2"/>
    </w:pPr>
    <w:rPr>
      <w:smallCaps/>
      <w:spacing w:val="5"/>
      <w:sz w:val="24"/>
      <w:szCs w:val="24"/>
    </w:rPr>
  </w:style>
  <w:style w:type="paragraph" w:styleId="Heading4">
    <w:name w:val="heading 4"/>
    <w:basedOn w:val="Normal"/>
    <w:next w:val="Normal"/>
    <w:link w:val="Heading4Char"/>
    <w:uiPriority w:val="9"/>
    <w:semiHidden/>
    <w:qFormat/>
    <w:rsid w:val="00C62C1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qFormat/>
    <w:rsid w:val="00C62C1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qFormat/>
    <w:rsid w:val="00C62C1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qFormat/>
    <w:rsid w:val="00C62C1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qFormat/>
    <w:rsid w:val="00C62C1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qFormat/>
    <w:rsid w:val="00C62C1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81A5A"/>
    <w:rPr>
      <w:smallCaps/>
      <w:spacing w:val="10"/>
      <w:sz w:val="22"/>
      <w:szCs w:val="22"/>
    </w:rPr>
  </w:style>
  <w:style w:type="character" w:customStyle="1" w:styleId="Heading5Char">
    <w:name w:val="Heading 5 Char"/>
    <w:basedOn w:val="DefaultParagraphFont"/>
    <w:link w:val="Heading5"/>
    <w:uiPriority w:val="9"/>
    <w:semiHidden/>
    <w:rsid w:val="00381A5A"/>
    <w:rPr>
      <w:smallCaps/>
      <w:color w:val="943634" w:themeColor="accent2" w:themeShade="BF"/>
      <w:spacing w:val="10"/>
      <w:sz w:val="22"/>
      <w:szCs w:val="26"/>
    </w:rPr>
  </w:style>
  <w:style w:type="character" w:customStyle="1" w:styleId="Heading1Char">
    <w:name w:val="Heading 1 Char"/>
    <w:basedOn w:val="DefaultParagraphFont"/>
    <w:link w:val="Heading1"/>
    <w:uiPriority w:val="9"/>
    <w:rsid w:val="0065723F"/>
    <w:rPr>
      <w:rFonts w:asciiTheme="majorHAnsi" w:hAnsiTheme="majorHAnsi"/>
      <w:b/>
      <w:caps/>
      <w:color w:val="000000" w:themeColor="text1"/>
      <w:spacing w:val="10"/>
      <w:sz w:val="72"/>
      <w:szCs w:val="40"/>
    </w:rPr>
  </w:style>
  <w:style w:type="character" w:customStyle="1" w:styleId="Heading2Char">
    <w:name w:val="Heading 2 Char"/>
    <w:basedOn w:val="DefaultParagraphFont"/>
    <w:link w:val="Heading2"/>
    <w:uiPriority w:val="9"/>
    <w:rsid w:val="00647E57"/>
    <w:rPr>
      <w:caps/>
      <w:color w:val="943634" w:themeColor="accent2" w:themeShade="BF"/>
      <w:sz w:val="22"/>
    </w:rPr>
  </w:style>
  <w:style w:type="character" w:customStyle="1" w:styleId="Heading3Char">
    <w:name w:val="Heading 3 Char"/>
    <w:basedOn w:val="DefaultParagraphFont"/>
    <w:link w:val="Heading3"/>
    <w:uiPriority w:val="9"/>
    <w:semiHidden/>
    <w:rsid w:val="00381A5A"/>
    <w:rPr>
      <w:smallCaps/>
      <w:spacing w:val="5"/>
      <w:sz w:val="24"/>
      <w:szCs w:val="24"/>
    </w:rPr>
  </w:style>
  <w:style w:type="character" w:customStyle="1" w:styleId="Heading6Char">
    <w:name w:val="Heading 6 Char"/>
    <w:basedOn w:val="DefaultParagraphFont"/>
    <w:link w:val="Heading6"/>
    <w:uiPriority w:val="9"/>
    <w:semiHidden/>
    <w:rsid w:val="00381A5A"/>
    <w:rPr>
      <w:smallCaps/>
      <w:color w:val="C0504D" w:themeColor="accent2"/>
      <w:spacing w:val="5"/>
      <w:sz w:val="22"/>
    </w:rPr>
  </w:style>
  <w:style w:type="character" w:customStyle="1" w:styleId="Heading7Char">
    <w:name w:val="Heading 7 Char"/>
    <w:basedOn w:val="DefaultParagraphFont"/>
    <w:link w:val="Heading7"/>
    <w:uiPriority w:val="9"/>
    <w:semiHidden/>
    <w:rsid w:val="00381A5A"/>
    <w:rPr>
      <w:b/>
      <w:smallCaps/>
      <w:color w:val="C0504D" w:themeColor="accent2"/>
      <w:spacing w:val="10"/>
    </w:rPr>
  </w:style>
  <w:style w:type="character" w:customStyle="1" w:styleId="Heading8Char">
    <w:name w:val="Heading 8 Char"/>
    <w:basedOn w:val="DefaultParagraphFont"/>
    <w:link w:val="Heading8"/>
    <w:uiPriority w:val="9"/>
    <w:semiHidden/>
    <w:rsid w:val="00381A5A"/>
    <w:rPr>
      <w:b/>
      <w:i/>
      <w:smallCaps/>
      <w:color w:val="943634" w:themeColor="accent2" w:themeShade="BF"/>
    </w:rPr>
  </w:style>
  <w:style w:type="character" w:customStyle="1" w:styleId="Heading9Char">
    <w:name w:val="Heading 9 Char"/>
    <w:basedOn w:val="DefaultParagraphFont"/>
    <w:link w:val="Heading9"/>
    <w:uiPriority w:val="9"/>
    <w:semiHidden/>
    <w:rsid w:val="00381A5A"/>
    <w:rPr>
      <w:b/>
      <w:i/>
      <w:smallCaps/>
      <w:color w:val="622423" w:themeColor="accent2" w:themeShade="7F"/>
    </w:rPr>
  </w:style>
  <w:style w:type="paragraph" w:styleId="Caption">
    <w:name w:val="caption"/>
    <w:basedOn w:val="Normal"/>
    <w:next w:val="Normal"/>
    <w:uiPriority w:val="35"/>
    <w:semiHidden/>
    <w:unhideWhenUsed/>
    <w:qFormat/>
    <w:rsid w:val="00C62C10"/>
    <w:rPr>
      <w:b/>
      <w:bCs/>
      <w:caps/>
      <w:sz w:val="16"/>
      <w:szCs w:val="18"/>
    </w:rPr>
  </w:style>
  <w:style w:type="paragraph" w:styleId="Title">
    <w:name w:val="Title"/>
    <w:basedOn w:val="Normal"/>
    <w:next w:val="Normal"/>
    <w:link w:val="TitleChar"/>
    <w:uiPriority w:val="10"/>
    <w:qFormat/>
    <w:rsid w:val="0065723F"/>
    <w:pPr>
      <w:spacing w:after="0" w:line="240" w:lineRule="auto"/>
      <w:jc w:val="left"/>
    </w:pPr>
    <w:rPr>
      <w:rFonts w:ascii="Calibri" w:hAnsi="Calibri" w:cstheme="majorHAnsi"/>
      <w:b/>
      <w:sz w:val="56"/>
    </w:rPr>
  </w:style>
  <w:style w:type="character" w:customStyle="1" w:styleId="TitleChar">
    <w:name w:val="Title Char"/>
    <w:basedOn w:val="DefaultParagraphFont"/>
    <w:link w:val="Title"/>
    <w:uiPriority w:val="10"/>
    <w:rsid w:val="0065723F"/>
    <w:rPr>
      <w:rFonts w:ascii="Calibri" w:hAnsi="Calibri" w:cstheme="majorHAnsi"/>
      <w:b/>
      <w:sz w:val="56"/>
    </w:rPr>
  </w:style>
  <w:style w:type="paragraph" w:styleId="Subtitle">
    <w:name w:val="Subtitle"/>
    <w:basedOn w:val="Normal"/>
    <w:next w:val="Normal"/>
    <w:link w:val="SubtitleChar"/>
    <w:uiPriority w:val="2"/>
    <w:qFormat/>
    <w:rsid w:val="0065723F"/>
    <w:pPr>
      <w:spacing w:line="240" w:lineRule="auto"/>
      <w:jc w:val="left"/>
    </w:pPr>
    <w:rPr>
      <w:caps/>
      <w:smallCaps/>
      <w:color w:val="943634" w:themeColor="accent2" w:themeShade="BF"/>
      <w:sz w:val="40"/>
    </w:rPr>
  </w:style>
  <w:style w:type="character" w:customStyle="1" w:styleId="SubtitleChar">
    <w:name w:val="Subtitle Char"/>
    <w:basedOn w:val="DefaultParagraphFont"/>
    <w:link w:val="Subtitle"/>
    <w:uiPriority w:val="2"/>
    <w:rsid w:val="0065723F"/>
    <w:rPr>
      <w:caps/>
      <w:smallCaps/>
      <w:color w:val="943634" w:themeColor="accent2" w:themeShade="BF"/>
      <w:sz w:val="40"/>
    </w:rPr>
  </w:style>
  <w:style w:type="character" w:styleId="Strong">
    <w:name w:val="Strong"/>
    <w:uiPriority w:val="22"/>
    <w:semiHidden/>
    <w:rsid w:val="00C62C10"/>
    <w:rPr>
      <w:b/>
      <w:color w:val="C0504D" w:themeColor="accent2"/>
    </w:rPr>
  </w:style>
  <w:style w:type="character" w:styleId="Emphasis">
    <w:name w:val="Emphasis"/>
    <w:uiPriority w:val="20"/>
    <w:semiHidden/>
    <w:rsid w:val="00C62C10"/>
    <w:rPr>
      <w:b/>
      <w:i/>
      <w:spacing w:val="10"/>
    </w:rPr>
  </w:style>
  <w:style w:type="paragraph" w:styleId="NoSpacing">
    <w:name w:val="No Spacing"/>
    <w:basedOn w:val="Normal"/>
    <w:link w:val="NoSpacingChar"/>
    <w:uiPriority w:val="1"/>
    <w:qFormat/>
    <w:rsid w:val="00C62C10"/>
    <w:pPr>
      <w:spacing w:after="0" w:line="240" w:lineRule="auto"/>
    </w:pPr>
  </w:style>
  <w:style w:type="character" w:customStyle="1" w:styleId="NoSpacingChar">
    <w:name w:val="No Spacing Char"/>
    <w:basedOn w:val="DefaultParagraphFont"/>
    <w:link w:val="NoSpacing"/>
    <w:uiPriority w:val="1"/>
    <w:rsid w:val="00C62C10"/>
  </w:style>
  <w:style w:type="paragraph" w:styleId="ListParagraph">
    <w:name w:val="List Paragraph"/>
    <w:basedOn w:val="Normal"/>
    <w:uiPriority w:val="34"/>
    <w:semiHidden/>
    <w:rsid w:val="00C62C10"/>
    <w:pPr>
      <w:ind w:left="720"/>
      <w:contextualSpacing/>
    </w:pPr>
  </w:style>
  <w:style w:type="paragraph" w:styleId="Quote">
    <w:name w:val="Quote"/>
    <w:basedOn w:val="Normal"/>
    <w:next w:val="Normal"/>
    <w:link w:val="QuoteChar"/>
    <w:uiPriority w:val="29"/>
    <w:semiHidden/>
    <w:qFormat/>
    <w:rsid w:val="00C62C10"/>
    <w:rPr>
      <w:i/>
    </w:rPr>
  </w:style>
  <w:style w:type="character" w:customStyle="1" w:styleId="QuoteChar">
    <w:name w:val="Quote Char"/>
    <w:basedOn w:val="DefaultParagraphFont"/>
    <w:link w:val="Quote"/>
    <w:uiPriority w:val="29"/>
    <w:semiHidden/>
    <w:rsid w:val="00381A5A"/>
    <w:rPr>
      <w:i/>
    </w:rPr>
  </w:style>
  <w:style w:type="paragraph" w:styleId="IntenseQuote">
    <w:name w:val="Intense Quote"/>
    <w:basedOn w:val="Normal"/>
    <w:next w:val="Normal"/>
    <w:link w:val="IntenseQuoteChar"/>
    <w:uiPriority w:val="30"/>
    <w:semiHidden/>
    <w:rsid w:val="00C62C1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semiHidden/>
    <w:rsid w:val="00C36D8A"/>
    <w:rPr>
      <w:b/>
      <w:i/>
      <w:color w:val="FFFFFF" w:themeColor="background1"/>
      <w:shd w:val="clear" w:color="auto" w:fill="C0504D" w:themeFill="accent2"/>
    </w:rPr>
  </w:style>
  <w:style w:type="character" w:styleId="SubtleEmphasis">
    <w:name w:val="Subtle Emphasis"/>
    <w:uiPriority w:val="19"/>
    <w:semiHidden/>
    <w:rsid w:val="00C62C10"/>
    <w:rPr>
      <w:i/>
    </w:rPr>
  </w:style>
  <w:style w:type="character" w:styleId="IntenseEmphasis">
    <w:name w:val="Intense Emphasis"/>
    <w:uiPriority w:val="21"/>
    <w:semiHidden/>
    <w:rsid w:val="00C62C10"/>
    <w:rPr>
      <w:b/>
      <w:i/>
      <w:color w:val="C0504D" w:themeColor="accent2"/>
      <w:spacing w:val="10"/>
    </w:rPr>
  </w:style>
  <w:style w:type="character" w:styleId="SubtleReference">
    <w:name w:val="Subtle Reference"/>
    <w:uiPriority w:val="31"/>
    <w:semiHidden/>
    <w:rsid w:val="00C62C10"/>
    <w:rPr>
      <w:b/>
    </w:rPr>
  </w:style>
  <w:style w:type="character" w:styleId="IntenseReference">
    <w:name w:val="Intense Reference"/>
    <w:uiPriority w:val="32"/>
    <w:semiHidden/>
    <w:rsid w:val="00C62C10"/>
    <w:rPr>
      <w:b/>
      <w:bCs/>
      <w:smallCaps/>
      <w:spacing w:val="5"/>
      <w:sz w:val="22"/>
      <w:szCs w:val="22"/>
      <w:u w:val="single"/>
    </w:rPr>
  </w:style>
  <w:style w:type="character" w:styleId="BookTitle">
    <w:name w:val="Book Title"/>
    <w:uiPriority w:val="33"/>
    <w:semiHidden/>
    <w:rsid w:val="00C62C10"/>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C62C10"/>
    <w:pPr>
      <w:outlineLvl w:val="9"/>
    </w:pPr>
  </w:style>
  <w:style w:type="paragraph" w:customStyle="1" w:styleId="PersonalName">
    <w:name w:val="Personal Name"/>
    <w:basedOn w:val="Title"/>
    <w:semiHidden/>
    <w:rsid w:val="00C62C10"/>
    <w:rPr>
      <w:b w:val="0"/>
      <w:caps/>
      <w:color w:val="000000"/>
      <w:sz w:val="28"/>
      <w:szCs w:val="28"/>
    </w:rPr>
  </w:style>
  <w:style w:type="paragraph" w:customStyle="1" w:styleId="CaptionHeading">
    <w:name w:val="Caption Heading"/>
    <w:basedOn w:val="Normal"/>
    <w:semiHidden/>
    <w:rsid w:val="00C62C10"/>
    <w:pPr>
      <w:spacing w:after="120" w:line="312" w:lineRule="auto"/>
    </w:pPr>
    <w:rPr>
      <w:rFonts w:asciiTheme="majorHAnsi" w:eastAsiaTheme="minorHAnsi" w:hAnsiTheme="majorHAnsi"/>
      <w:color w:val="76923C" w:themeColor="accent3" w:themeShade="BF"/>
      <w:szCs w:val="22"/>
    </w:rPr>
  </w:style>
  <w:style w:type="paragraph" w:customStyle="1" w:styleId="Address3">
    <w:name w:val="Address 3"/>
    <w:basedOn w:val="Subtitle"/>
    <w:link w:val="Address3Char"/>
    <w:semiHidden/>
    <w:rsid w:val="00C62C10"/>
    <w:pPr>
      <w:spacing w:after="0"/>
      <w:jc w:val="center"/>
    </w:pPr>
  </w:style>
  <w:style w:type="character" w:customStyle="1" w:styleId="Address3Char">
    <w:name w:val="Address 3 Char"/>
    <w:basedOn w:val="SubtitleChar"/>
    <w:link w:val="Address3"/>
    <w:semiHidden/>
    <w:rsid w:val="00C36D8A"/>
    <w:rPr>
      <w:caps/>
      <w:smallCaps/>
      <w:color w:val="943634" w:themeColor="accent2" w:themeShade="BF"/>
      <w:sz w:val="40"/>
    </w:rPr>
  </w:style>
  <w:style w:type="paragraph" w:styleId="BodyText">
    <w:name w:val="Body Text"/>
    <w:basedOn w:val="Normal"/>
    <w:link w:val="BodyTextChar"/>
    <w:uiPriority w:val="99"/>
    <w:semiHidden/>
    <w:unhideWhenUsed/>
    <w:rsid w:val="00C62C10"/>
    <w:pPr>
      <w:spacing w:after="120"/>
    </w:pPr>
  </w:style>
  <w:style w:type="character" w:customStyle="1" w:styleId="BodyTextChar">
    <w:name w:val="Body Text Char"/>
    <w:basedOn w:val="DefaultParagraphFont"/>
    <w:link w:val="BodyText"/>
    <w:uiPriority w:val="99"/>
    <w:semiHidden/>
    <w:rsid w:val="00C62C10"/>
    <w:rPr>
      <w:rFonts w:ascii="Century Gothic" w:hAnsi="Century Gothic"/>
      <w:sz w:val="21"/>
    </w:rPr>
  </w:style>
  <w:style w:type="paragraph" w:styleId="TOC1">
    <w:name w:val="toc 1"/>
    <w:basedOn w:val="Normal"/>
    <w:next w:val="Normal"/>
    <w:autoRedefine/>
    <w:uiPriority w:val="39"/>
    <w:rsid w:val="008167D5"/>
    <w:pPr>
      <w:spacing w:line="240" w:lineRule="auto"/>
      <w:jc w:val="left"/>
    </w:pPr>
    <w:rPr>
      <w:b/>
      <w:color w:val="000000" w:themeColor="text1"/>
      <w:sz w:val="24"/>
      <w:szCs w:val="24"/>
      <w:lang w:val="fi-FI"/>
    </w:rPr>
  </w:style>
  <w:style w:type="paragraph" w:styleId="TOC2">
    <w:name w:val="toc 2"/>
    <w:basedOn w:val="Normal"/>
    <w:next w:val="Normal"/>
    <w:autoRedefine/>
    <w:uiPriority w:val="39"/>
    <w:rsid w:val="00F0358D"/>
    <w:rPr>
      <w:sz w:val="24"/>
      <w:szCs w:val="24"/>
      <w:lang w:val="fi-FI"/>
    </w:rPr>
  </w:style>
  <w:style w:type="character" w:styleId="PlaceholderText">
    <w:name w:val="Placeholder Text"/>
    <w:basedOn w:val="DefaultParagraphFont"/>
    <w:uiPriority w:val="99"/>
    <w:semiHidden/>
    <w:rsid w:val="00C36D8A"/>
    <w:rPr>
      <w:color w:val="808080"/>
    </w:rPr>
  </w:style>
  <w:style w:type="paragraph" w:customStyle="1" w:styleId="Image">
    <w:name w:val="Image"/>
    <w:basedOn w:val="Normal"/>
    <w:qFormat/>
    <w:rsid w:val="00F86647"/>
    <w:pPr>
      <w:spacing w:after="0" w:line="240" w:lineRule="auto"/>
      <w:ind w:left="-216"/>
    </w:pPr>
    <w:rPr>
      <w:noProof/>
    </w:rPr>
  </w:style>
  <w:style w:type="paragraph" w:styleId="Header">
    <w:name w:val="header"/>
    <w:basedOn w:val="Normal"/>
    <w:link w:val="HeaderChar"/>
    <w:uiPriority w:val="99"/>
    <w:semiHidden/>
    <w:rsid w:val="00614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DF7"/>
  </w:style>
  <w:style w:type="paragraph" w:styleId="Footer">
    <w:name w:val="footer"/>
    <w:basedOn w:val="Normal"/>
    <w:link w:val="FooterChar"/>
    <w:uiPriority w:val="99"/>
    <w:unhideWhenUsed/>
    <w:rsid w:val="0061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F7"/>
  </w:style>
  <w:style w:type="paragraph" w:styleId="NormalWeb">
    <w:name w:val="Normal (Web)"/>
    <w:basedOn w:val="Normal"/>
    <w:uiPriority w:val="99"/>
    <w:semiHidden/>
    <w:unhideWhenUsed/>
    <w:rsid w:val="0042321F"/>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apple-converted-space">
    <w:name w:val="apple-converted-space"/>
    <w:basedOn w:val="DefaultParagraphFont"/>
    <w:rsid w:val="0042321F"/>
  </w:style>
  <w:style w:type="character" w:styleId="Hyperlink">
    <w:name w:val="Hyperlink"/>
    <w:basedOn w:val="DefaultParagraphFont"/>
    <w:uiPriority w:val="99"/>
    <w:unhideWhenUsed/>
    <w:rsid w:val="0042321F"/>
    <w:rPr>
      <w:color w:val="0000FF" w:themeColor="hyperlink"/>
      <w:u w:val="single"/>
    </w:rPr>
  </w:style>
  <w:style w:type="table" w:styleId="TableGrid">
    <w:name w:val="Table Grid"/>
    <w:basedOn w:val="TableNormal"/>
    <w:uiPriority w:val="39"/>
    <w:rsid w:val="00F0358D"/>
    <w:pPr>
      <w:spacing w:after="0" w:line="240" w:lineRule="auto"/>
      <w:jc w:val="left"/>
    </w:pPr>
    <w:rPr>
      <w:rFonts w:eastAsiaTheme="minorHAnsi"/>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ehuva.com/mediagaller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he\AppData\Roaming\Microsoft\Templates\Architecture%20newslett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DFF08-BFF4-4130-847C-B36FF8DC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Architecture newsletter</Template>
  <TotalTime>0</TotalTime>
  <Pages>9</Pages>
  <Words>673</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2023-05-04T07:35:00Z</dcterms:created>
  <dcterms:modified xsi:type="dcterms:W3CDTF">2023-05-04T11:45:00Z</dcterms:modified>
</cp:coreProperties>
</file>